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97" w:rsidRPr="00AA35B7" w:rsidRDefault="00484EB6" w:rsidP="00F436FB">
      <w:pPr>
        <w:ind w:left="-426" w:right="-164"/>
        <w:jc w:val="center"/>
        <w:rPr>
          <w:rFonts w:ascii="Verlag Book" w:hAnsi="Verlag Book"/>
          <w:lang w:val="en-CA"/>
        </w:rPr>
      </w:pPr>
      <w:bookmarkStart w:id="0" w:name="_GoBack"/>
      <w:bookmarkEnd w:id="0"/>
      <w:r w:rsidRPr="00FB293E">
        <w:rPr>
          <w:rFonts w:ascii="Verlag Book" w:hAnsi="Verlag Book"/>
          <w:b/>
          <w:color w:val="FF0000"/>
          <w:lang w:val="en-CA"/>
        </w:rPr>
        <w:t>[I/We/Please]</w:t>
      </w:r>
      <w:r w:rsidRPr="00FB293E">
        <w:rPr>
          <w:rFonts w:ascii="Verlag Book" w:hAnsi="Verlag Book"/>
          <w:color w:val="FF0000"/>
          <w:lang w:val="en-CA"/>
        </w:rPr>
        <w:t xml:space="preserve"> </w:t>
      </w:r>
      <w:r w:rsidRPr="00AA35B7">
        <w:rPr>
          <w:rFonts w:ascii="Verlag Book" w:hAnsi="Verlag Book"/>
          <w:lang w:val="en-CA"/>
        </w:rPr>
        <w:t>support increased operating funding for Ontario’s museums</w:t>
      </w:r>
      <w:r w:rsidR="00F436FB">
        <w:rPr>
          <w:rFonts w:ascii="Verlag Book" w:hAnsi="Verlag Book"/>
          <w:lang w:val="en-CA"/>
        </w:rPr>
        <w:t xml:space="preserve"> in 2018</w:t>
      </w:r>
      <w:r w:rsidRPr="00AA35B7">
        <w:rPr>
          <w:rFonts w:ascii="Verlag Book" w:hAnsi="Verlag Book"/>
          <w:lang w:val="en-CA"/>
        </w:rPr>
        <w:t xml:space="preserve">! </w:t>
      </w:r>
    </w:p>
    <w:p w:rsidR="00484EB6" w:rsidRPr="00AA35B7" w:rsidRDefault="00484EB6" w:rsidP="00F436FB">
      <w:pPr>
        <w:ind w:left="-426" w:right="-164"/>
        <w:jc w:val="center"/>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Dear </w:t>
      </w:r>
      <w:r w:rsidRPr="00FB293E">
        <w:rPr>
          <w:rFonts w:ascii="Verlag Book" w:hAnsi="Verlag Book"/>
          <w:color w:val="FF0000"/>
          <w:lang w:val="en-CA"/>
        </w:rPr>
        <w:t xml:space="preserve">[Minister or MPP], </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I am writing to you on behalf of </w:t>
      </w:r>
      <w:r w:rsidRPr="00FB293E">
        <w:rPr>
          <w:rFonts w:ascii="Verlag Book" w:hAnsi="Verlag Book"/>
          <w:color w:val="FF0000"/>
          <w:lang w:val="en-CA"/>
        </w:rPr>
        <w:t xml:space="preserve">[name of organization or museum] </w:t>
      </w:r>
      <w:r w:rsidRPr="00AA35B7">
        <w:rPr>
          <w:rFonts w:ascii="Verlag Book" w:hAnsi="Verlag Book"/>
          <w:lang w:val="en-CA"/>
        </w:rPr>
        <w:t>to ask for your support for an increase in operating funding for Ontario’s museums through increased funding for the Community Museum Operating Grant (CMOG)</w:t>
      </w:r>
      <w:r w:rsidRPr="00F436FB">
        <w:rPr>
          <w:rFonts w:ascii="Verlag Book" w:hAnsi="Verlag Book"/>
          <w:sz w:val="18"/>
          <w:szCs w:val="18"/>
          <w:lang w:val="en-CA"/>
        </w:rPr>
        <w:t>.</w:t>
      </w:r>
      <w:r w:rsidRPr="00AA35B7">
        <w:rPr>
          <w:rFonts w:ascii="Verlag Book" w:hAnsi="Verlag Book"/>
          <w:lang w:val="en-CA"/>
        </w:rPr>
        <w:t xml:space="preserve"> </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Museums’ vitality and the quality of collections and their work – and the opportunities these present – require stable, sustained operatio</w:t>
      </w:r>
      <w:r w:rsidR="00AA35B7">
        <w:rPr>
          <w:rFonts w:ascii="Verlag Book" w:hAnsi="Verlag Book"/>
          <w:lang w:val="en-CA"/>
        </w:rPr>
        <w:t xml:space="preserve">nal funding from the province.  </w:t>
      </w:r>
      <w:r w:rsidR="008637D2" w:rsidRPr="008637D2">
        <w:rPr>
          <w:rFonts w:ascii="Verlag Book" w:hAnsi="Verlag Book"/>
          <w:lang w:val="en-CA"/>
        </w:rPr>
        <w:t>In the absence of a new funding model and revised programs as iden</w:t>
      </w:r>
      <w:r w:rsidR="008637D2">
        <w:rPr>
          <w:rFonts w:ascii="Verlag Book" w:hAnsi="Verlag Book"/>
          <w:lang w:val="en-CA"/>
        </w:rPr>
        <w:t>tified in the culture strategy</w:t>
      </w:r>
      <w:r w:rsidRPr="00AA35B7">
        <w:rPr>
          <w:rFonts w:ascii="Verlag Book" w:hAnsi="Verlag Book"/>
          <w:lang w:val="en-CA"/>
        </w:rPr>
        <w:t>, museums have identified an immediate need for additional operational funding, and have formally requested an increase of $5 million for Ontario’s community museums. This would bring the current Community Museums Operating Grant (CMO</w:t>
      </w:r>
      <w:r w:rsidR="00FB293E">
        <w:rPr>
          <w:rFonts w:ascii="Verlag Book" w:hAnsi="Verlag Book"/>
          <w:lang w:val="en-CA"/>
        </w:rPr>
        <w:t>G) Program to $10 million in 2018</w:t>
      </w:r>
      <w:r w:rsidRPr="00AA35B7">
        <w:rPr>
          <w:rFonts w:ascii="Verlag Book" w:hAnsi="Verlag Book"/>
          <w:lang w:val="en-CA"/>
        </w:rPr>
        <w:t xml:space="preserve">. </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This funding has not been increased in ten years, limiting the museum sector’s ability to deal with growth, increased costs and community demands. An adequate funding increase is required to respond to the last ten years of inflation, along with increased hydro costs, infrastructure maintenance, implementing green and other important initiatives and the minimum wage increase of the </w:t>
      </w:r>
      <w:r w:rsidRPr="00AA35B7">
        <w:rPr>
          <w:rFonts w:ascii="Verlag Book" w:hAnsi="Verlag Book"/>
          <w:i/>
          <w:lang w:val="en-CA"/>
        </w:rPr>
        <w:t>Fair Workplaces, Better Jobs Act</w:t>
      </w:r>
      <w:r w:rsidRPr="00AA35B7">
        <w:rPr>
          <w:rFonts w:ascii="Verlag Book" w:hAnsi="Verlag Book"/>
          <w:lang w:val="en-CA"/>
        </w:rPr>
        <w:t xml:space="preserve">. </w:t>
      </w:r>
    </w:p>
    <w:p w:rsidR="00484EB6" w:rsidRPr="00AA35B7" w:rsidRDefault="00484EB6" w:rsidP="00F436FB">
      <w:pPr>
        <w:ind w:left="-426" w:right="-164"/>
        <w:rPr>
          <w:rFonts w:ascii="Verlag Book" w:hAnsi="Verlag Book"/>
          <w:lang w:val="en-CA"/>
        </w:rPr>
      </w:pPr>
    </w:p>
    <w:p w:rsidR="00F436FB" w:rsidRDefault="00484EB6" w:rsidP="00F436FB">
      <w:pPr>
        <w:ind w:left="-426" w:right="-164"/>
        <w:rPr>
          <w:rFonts w:ascii="Verlag Book" w:hAnsi="Verlag Book"/>
          <w:color w:val="FF0000"/>
          <w:lang w:val="en-CA"/>
        </w:rPr>
      </w:pPr>
      <w:r w:rsidRPr="00AA35B7">
        <w:rPr>
          <w:rFonts w:ascii="Verlag Book" w:hAnsi="Verlag Book"/>
          <w:lang w:val="en-CA"/>
        </w:rPr>
        <w:t xml:space="preserve">Additional funding is vital for museums to survive and thrive, for the benefit of Ontarians in communities in all corners of the province. </w:t>
      </w:r>
      <w:r w:rsidR="00F436FB">
        <w:rPr>
          <w:rFonts w:ascii="Verlag Book" w:hAnsi="Verlag Book"/>
          <w:lang w:val="en-CA"/>
        </w:rPr>
        <w:t>A CMOG Increase would allow my museum to</w:t>
      </w:r>
      <w:r w:rsidR="00F436FB" w:rsidRPr="00F436FB">
        <w:rPr>
          <w:rFonts w:ascii="Verlag Book" w:hAnsi="Verlag Book"/>
          <w:color w:val="FF0000"/>
          <w:lang w:val="en-CA"/>
        </w:rPr>
        <w:t xml:space="preserve"> </w:t>
      </w:r>
      <w:r w:rsidR="00F436FB">
        <w:rPr>
          <w:rFonts w:ascii="Verlag Book" w:hAnsi="Verlag Book"/>
          <w:color w:val="FF0000"/>
          <w:lang w:val="en-CA"/>
        </w:rPr>
        <w:t>[eg. offer expanded programs etc.]</w:t>
      </w:r>
      <w:r w:rsidR="00F436FB" w:rsidRPr="00F436FB">
        <w:rPr>
          <w:rFonts w:ascii="Verlag Book" w:hAnsi="Verlag Book"/>
          <w:color w:val="FF0000"/>
          <w:lang w:val="en-CA"/>
        </w:rPr>
        <w:t xml:space="preserve"> </w:t>
      </w:r>
    </w:p>
    <w:p w:rsidR="00F436FB" w:rsidRDefault="00F436FB" w:rsidP="00F436FB">
      <w:pPr>
        <w:ind w:left="-426" w:right="-164"/>
        <w:rPr>
          <w:rFonts w:ascii="Verlag Book" w:hAnsi="Verlag Book"/>
          <w:color w:val="FF0000"/>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Museums contribute to cultural tourism and the knowledge economy, meaningful job creation, including youth employment, and community inclusion and engagement. Frankly, increased funding is also required to keep the lights on and respond to the changing world we all live in. Our workforce is characterized by committed employees who are the definition of precarious workers – seasonal, part-time and poorly paid despite high education levels. Like others in the nonprofit sector, museums have responded to our province’s financial challenges by doing more with less and by innovating to respond to community needs despite budgets that have been flatlined for 10 years. Provincial funding is critical to museums, especially smaller community museums, and is essential to leverage other levels of public and private investment.</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Ontario is one of the few provinces that does not have a provincial museum that tells the story of our province. The Ontario Heritage Act recognizes community museums instead, as the stewards of our collective heritage as Ontarians. </w:t>
      </w:r>
      <w:r w:rsidR="00FB293E">
        <w:rPr>
          <w:rFonts w:ascii="Verlag Book" w:hAnsi="Verlag Book"/>
          <w:lang w:val="en-CA"/>
        </w:rPr>
        <w:t>These institutions are</w:t>
      </w:r>
      <w:r w:rsidRPr="00AA35B7">
        <w:rPr>
          <w:rFonts w:ascii="Verlag Book" w:hAnsi="Verlag Book"/>
          <w:lang w:val="en-CA"/>
        </w:rPr>
        <w:t xml:space="preserve"> central community hubs. The Community Museum Operating Grant (CMOG) is the only program providing operating support and this to fewer than 200 museums.</w:t>
      </w:r>
    </w:p>
    <w:p w:rsidR="00484EB6" w:rsidRPr="00AA35B7" w:rsidRDefault="00484EB6" w:rsidP="00F436FB">
      <w:pPr>
        <w:ind w:left="-426" w:right="-164"/>
        <w:rPr>
          <w:rFonts w:ascii="Verlag Book" w:hAnsi="Verlag Book"/>
          <w:lang w:val="en-CA"/>
        </w:rPr>
      </w:pPr>
    </w:p>
    <w:p w:rsidR="00FB293E" w:rsidRDefault="00484EB6" w:rsidP="00F436FB">
      <w:pPr>
        <w:widowControl w:val="0"/>
        <w:ind w:left="-426" w:right="-164"/>
      </w:pPr>
      <w:r w:rsidRPr="00FB293E">
        <w:rPr>
          <w:rFonts w:ascii="Verlag Book" w:hAnsi="Verlag Book"/>
          <w:color w:val="FF0000"/>
          <w:lang w:val="en-CA"/>
        </w:rPr>
        <w:t>[</w:t>
      </w:r>
      <w:r w:rsidR="00FB293E" w:rsidRPr="00FB293E">
        <w:rPr>
          <w:rFonts w:ascii="Verlag Book" w:hAnsi="Verlag Book"/>
          <w:color w:val="FF0000"/>
          <w:lang w:val="en-CA"/>
        </w:rPr>
        <w:t xml:space="preserve">MPP </w:t>
      </w:r>
      <w:r w:rsidRPr="00FB293E">
        <w:rPr>
          <w:rFonts w:ascii="Verlag Book" w:hAnsi="Verlag Book"/>
          <w:color w:val="FF0000"/>
          <w:lang w:val="en-CA"/>
        </w:rPr>
        <w:t>Name],</w:t>
      </w:r>
      <w:r w:rsidR="00FB293E" w:rsidRPr="00FB293E">
        <w:rPr>
          <w:rFonts w:ascii="Verlag Book" w:hAnsi="Verlag Book"/>
          <w:color w:val="FF0000"/>
        </w:rPr>
        <w:t xml:space="preserve"> </w:t>
      </w:r>
      <w:r w:rsidR="00FB293E">
        <w:rPr>
          <w:rFonts w:ascii="Verlag Book" w:hAnsi="Verlag Book"/>
        </w:rPr>
        <w:t>Ontario museums call on your support of our sector’s request for an increase of $5 million in operating funding for community museums in 2018. We ask tha</w:t>
      </w:r>
      <w:r w:rsidR="00F436FB">
        <w:rPr>
          <w:rFonts w:ascii="Verlag Book" w:hAnsi="Verlag Book"/>
        </w:rPr>
        <w:t>t you advance this request with relevant policy makers, and your</w:t>
      </w:r>
      <w:r w:rsidR="00FB293E">
        <w:rPr>
          <w:rFonts w:ascii="Verlag Book" w:hAnsi="Verlag Book"/>
        </w:rPr>
        <w:t xml:space="preserve"> colleagues at Queen’s Park to allow for the continued contribution of museums to the province’s economy and quality of life for all Ontarians.</w:t>
      </w:r>
    </w:p>
    <w:p w:rsidR="00484EB6" w:rsidRPr="00AA35B7" w:rsidRDefault="00AA35B7" w:rsidP="00F436FB">
      <w:pPr>
        <w:ind w:left="-426" w:right="-164"/>
        <w:rPr>
          <w:rFonts w:ascii="Verlag Book" w:hAnsi="Verlag Book"/>
          <w:lang w:val="en-CA"/>
        </w:rPr>
      </w:pPr>
      <w:r w:rsidRPr="00AA35B7">
        <w:rPr>
          <w:rFonts w:ascii="Verlag Book" w:hAnsi="Verlag Book"/>
          <w:lang w:val="en-CA"/>
        </w:rPr>
        <w:t xml:space="preserve"> </w:t>
      </w:r>
    </w:p>
    <w:p w:rsidR="00AA35B7" w:rsidRPr="00AA35B7" w:rsidRDefault="00AA35B7" w:rsidP="00F436FB">
      <w:pPr>
        <w:ind w:left="-426" w:right="-164"/>
        <w:rPr>
          <w:rFonts w:ascii="Verlag Book" w:hAnsi="Verlag Book"/>
          <w:lang w:val="en-CA"/>
        </w:rPr>
      </w:pPr>
      <w:r w:rsidRPr="00AA35B7">
        <w:rPr>
          <w:rFonts w:ascii="Verlag Book" w:hAnsi="Verlag Book"/>
          <w:lang w:val="en-CA"/>
        </w:rPr>
        <w:t xml:space="preserve">Thank you for ensuring that our sector can continue to promote cultural engagement and inclusion, provide fuel for the creative economy, and strengthen culture in communities. </w:t>
      </w:r>
    </w:p>
    <w:p w:rsidR="00AA35B7" w:rsidRPr="00AA35B7" w:rsidRDefault="00AA35B7" w:rsidP="00F436FB">
      <w:pPr>
        <w:ind w:left="-426" w:right="-164"/>
        <w:rPr>
          <w:rFonts w:ascii="Verlag Book" w:hAnsi="Verlag Book"/>
          <w:lang w:val="en-CA"/>
        </w:rPr>
      </w:pPr>
    </w:p>
    <w:p w:rsidR="00AA35B7" w:rsidRPr="00AA35B7" w:rsidRDefault="00AA35B7" w:rsidP="00F436FB">
      <w:pPr>
        <w:ind w:left="-426" w:right="-164"/>
        <w:rPr>
          <w:rFonts w:ascii="Verlag Book" w:hAnsi="Verlag Book"/>
          <w:lang w:val="en-CA"/>
        </w:rPr>
      </w:pPr>
      <w:r w:rsidRPr="00AA35B7">
        <w:rPr>
          <w:rFonts w:ascii="Verlag Book" w:hAnsi="Verlag Book"/>
          <w:lang w:val="en-CA"/>
        </w:rPr>
        <w:t xml:space="preserve">Sincerely, </w:t>
      </w:r>
    </w:p>
    <w:p w:rsidR="00AA35B7" w:rsidRPr="00AA35B7" w:rsidRDefault="00AA35B7" w:rsidP="00F436FB">
      <w:pPr>
        <w:ind w:left="-426" w:right="-164"/>
        <w:rPr>
          <w:rFonts w:ascii="Verlag Book" w:hAnsi="Verlag Book"/>
          <w:lang w:val="en-CA"/>
        </w:rPr>
      </w:pPr>
    </w:p>
    <w:p w:rsidR="00AA35B7" w:rsidRPr="00FB293E" w:rsidRDefault="00AA35B7" w:rsidP="00F436FB">
      <w:pPr>
        <w:ind w:left="-426" w:right="-164"/>
        <w:rPr>
          <w:rFonts w:ascii="Verlag Book" w:hAnsi="Verlag Book"/>
          <w:color w:val="FF0000"/>
          <w:lang w:val="en-CA"/>
        </w:rPr>
      </w:pPr>
      <w:r w:rsidRPr="00FB293E">
        <w:rPr>
          <w:rFonts w:ascii="Verlag Book" w:hAnsi="Verlag Book"/>
          <w:color w:val="FF0000"/>
          <w:lang w:val="en-CA"/>
        </w:rPr>
        <w:t>[Name, title]</w:t>
      </w:r>
    </w:p>
    <w:p w:rsidR="00F436FB" w:rsidRDefault="00AA35B7" w:rsidP="00F436FB">
      <w:pPr>
        <w:ind w:left="-426" w:right="-164"/>
        <w:rPr>
          <w:rFonts w:ascii="Verlag Book" w:hAnsi="Verlag Book"/>
          <w:color w:val="FF0000"/>
          <w:lang w:val="en-CA"/>
        </w:rPr>
      </w:pPr>
      <w:r w:rsidRPr="00FB293E">
        <w:rPr>
          <w:rFonts w:ascii="Verlag Book" w:hAnsi="Verlag Book"/>
          <w:color w:val="FF0000"/>
          <w:lang w:val="en-CA"/>
        </w:rPr>
        <w:t>[Organization name]</w:t>
      </w:r>
    </w:p>
    <w:p w:rsidR="00F436FB" w:rsidRPr="00FB293E" w:rsidRDefault="00F436FB" w:rsidP="00F436FB">
      <w:pPr>
        <w:ind w:left="-426" w:right="-164"/>
        <w:rPr>
          <w:rFonts w:ascii="Verlag Book" w:hAnsi="Verlag Book"/>
          <w:color w:val="FF0000"/>
          <w:lang w:val="en-CA"/>
        </w:rPr>
      </w:pPr>
      <w:r>
        <w:rPr>
          <w:rFonts w:ascii="Verlag Book" w:hAnsi="Verlag Book"/>
          <w:color w:val="FF0000"/>
          <w:lang w:val="en-CA"/>
        </w:rPr>
        <w:t>cc: Ontario Museum Association</w:t>
      </w:r>
    </w:p>
    <w:sectPr w:rsidR="00F436FB" w:rsidRPr="00FB293E" w:rsidSect="00F436FB">
      <w:headerReference w:type="default" r:id="rId7"/>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AD" w:rsidRDefault="006927AD" w:rsidP="00F436FB">
      <w:r>
        <w:separator/>
      </w:r>
    </w:p>
  </w:endnote>
  <w:endnote w:type="continuationSeparator" w:id="0">
    <w:p w:rsidR="006927AD" w:rsidRDefault="006927AD" w:rsidP="00F4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lag Book">
    <w:panose1 w:val="00000000000000000000"/>
    <w:charset w:val="00"/>
    <w:family w:val="auto"/>
    <w:pitch w:val="variable"/>
    <w:sig w:usb0="A000007F" w:usb1="0000006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AD" w:rsidRDefault="006927AD" w:rsidP="00F436FB">
      <w:r>
        <w:separator/>
      </w:r>
    </w:p>
  </w:footnote>
  <w:footnote w:type="continuationSeparator" w:id="0">
    <w:p w:rsidR="006927AD" w:rsidRDefault="006927AD" w:rsidP="00F4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FB" w:rsidRPr="00F436FB" w:rsidRDefault="00F436FB" w:rsidP="001D741A">
    <w:pPr>
      <w:pStyle w:val="Header"/>
      <w:ind w:left="-426"/>
      <w:rPr>
        <w:color w:val="FF0000"/>
        <w:lang w:val="en-CA"/>
      </w:rPr>
    </w:pPr>
    <w:r w:rsidRPr="00F436FB">
      <w:rPr>
        <w:color w:val="FF0000"/>
        <w:lang w:val="en-CA"/>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B6"/>
    <w:rsid w:val="001D741A"/>
    <w:rsid w:val="00484EB6"/>
    <w:rsid w:val="006927AD"/>
    <w:rsid w:val="008637D2"/>
    <w:rsid w:val="009F1597"/>
    <w:rsid w:val="00AA35B7"/>
    <w:rsid w:val="00CF1275"/>
    <w:rsid w:val="00F436FB"/>
    <w:rsid w:val="00FB2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B"/>
    <w:pPr>
      <w:tabs>
        <w:tab w:val="center" w:pos="4680"/>
        <w:tab w:val="right" w:pos="9360"/>
      </w:tabs>
    </w:pPr>
  </w:style>
  <w:style w:type="character" w:customStyle="1" w:styleId="HeaderChar">
    <w:name w:val="Header Char"/>
    <w:basedOn w:val="DefaultParagraphFont"/>
    <w:link w:val="Header"/>
    <w:uiPriority w:val="99"/>
    <w:rsid w:val="00F436FB"/>
    <w:rPr>
      <w:lang w:val="en-US"/>
    </w:rPr>
  </w:style>
  <w:style w:type="paragraph" w:styleId="Footer">
    <w:name w:val="footer"/>
    <w:basedOn w:val="Normal"/>
    <w:link w:val="FooterChar"/>
    <w:uiPriority w:val="99"/>
    <w:unhideWhenUsed/>
    <w:rsid w:val="00F436FB"/>
    <w:pPr>
      <w:tabs>
        <w:tab w:val="center" w:pos="4680"/>
        <w:tab w:val="right" w:pos="9360"/>
      </w:tabs>
    </w:pPr>
  </w:style>
  <w:style w:type="character" w:customStyle="1" w:styleId="FooterChar">
    <w:name w:val="Footer Char"/>
    <w:basedOn w:val="DefaultParagraphFont"/>
    <w:link w:val="Footer"/>
    <w:uiPriority w:val="99"/>
    <w:rsid w:val="00F436F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B"/>
    <w:pPr>
      <w:tabs>
        <w:tab w:val="center" w:pos="4680"/>
        <w:tab w:val="right" w:pos="9360"/>
      </w:tabs>
    </w:pPr>
  </w:style>
  <w:style w:type="character" w:customStyle="1" w:styleId="HeaderChar">
    <w:name w:val="Header Char"/>
    <w:basedOn w:val="DefaultParagraphFont"/>
    <w:link w:val="Header"/>
    <w:uiPriority w:val="99"/>
    <w:rsid w:val="00F436FB"/>
    <w:rPr>
      <w:lang w:val="en-US"/>
    </w:rPr>
  </w:style>
  <w:style w:type="paragraph" w:styleId="Footer">
    <w:name w:val="footer"/>
    <w:basedOn w:val="Normal"/>
    <w:link w:val="FooterChar"/>
    <w:uiPriority w:val="99"/>
    <w:unhideWhenUsed/>
    <w:rsid w:val="00F436FB"/>
    <w:pPr>
      <w:tabs>
        <w:tab w:val="center" w:pos="4680"/>
        <w:tab w:val="right" w:pos="9360"/>
      </w:tabs>
    </w:pPr>
  </w:style>
  <w:style w:type="character" w:customStyle="1" w:styleId="FooterChar">
    <w:name w:val="Footer Char"/>
    <w:basedOn w:val="DefaultParagraphFont"/>
    <w:link w:val="Footer"/>
    <w:uiPriority w:val="99"/>
    <w:rsid w:val="00F436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Tennier-Stuart</dc:creator>
  <cp:lastModifiedBy>Kathy Downs</cp:lastModifiedBy>
  <cp:revision>2</cp:revision>
  <dcterms:created xsi:type="dcterms:W3CDTF">2018-01-22T21:02:00Z</dcterms:created>
  <dcterms:modified xsi:type="dcterms:W3CDTF">2018-01-22T21:02:00Z</dcterms:modified>
</cp:coreProperties>
</file>