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ink/ink1.xml" ContentType="application/inkml+xml"/>
  <Override PartName="/word/ink/ink2.xml" ContentType="application/inkml+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6BF2" w:rsidRDefault="00616BF2">
      <w:pPr>
        <w:pBdr>
          <w:top w:val="nil"/>
          <w:left w:val="nil"/>
          <w:bottom w:val="nil"/>
          <w:right w:val="nil"/>
          <w:between w:val="nil"/>
        </w:pBdr>
        <w:spacing w:line="276" w:lineRule="auto"/>
      </w:pPr>
    </w:p>
    <w:p w14:paraId="00000002" w14:textId="77777777" w:rsidR="00616BF2" w:rsidRDefault="00616BF2">
      <w:pPr>
        <w:spacing w:line="108" w:lineRule="auto"/>
        <w:rPr>
          <w:rFonts w:ascii="Calibri" w:eastAsia="Calibri" w:hAnsi="Calibri" w:cs="Calibri"/>
          <w:sz w:val="50"/>
          <w:szCs w:val="50"/>
        </w:rPr>
        <w:sectPr w:rsidR="00616BF2">
          <w:headerReference w:type="default" r:id="rId8"/>
          <w:footerReference w:type="default" r:id="rId9"/>
          <w:headerReference w:type="first" r:id="rId10"/>
          <w:pgSz w:w="12240" w:h="15840"/>
          <w:pgMar w:top="1555" w:right="1440" w:bottom="1464" w:left="0" w:header="0" w:footer="660" w:gutter="0"/>
          <w:pgNumType w:start="1"/>
          <w:cols w:space="720"/>
        </w:sectPr>
      </w:pPr>
    </w:p>
    <w:p w14:paraId="00000003" w14:textId="77777777" w:rsidR="00616BF2" w:rsidRDefault="004C4829">
      <w:pPr>
        <w:spacing w:line="276" w:lineRule="auto"/>
        <w:rPr>
          <w:rFonts w:ascii="Calibri" w:eastAsia="Calibri" w:hAnsi="Calibri" w:cs="Calibri"/>
          <w:sz w:val="50"/>
          <w:szCs w:val="50"/>
        </w:rPr>
      </w:pPr>
      <w:bookmarkStart w:id="0" w:name="bookmark=id.gjdgxs" w:colFirst="0" w:colLast="0"/>
      <w:bookmarkEnd w:id="0"/>
      <w:r>
        <w:rPr>
          <w:rFonts w:ascii="Calibri" w:eastAsia="Calibri" w:hAnsi="Calibri" w:cs="Calibri"/>
          <w:sz w:val="50"/>
          <w:szCs w:val="50"/>
        </w:rPr>
        <w:t>ACCESSIBILITY PLAN</w:t>
      </w:r>
    </w:p>
    <w:p w14:paraId="00000004" w14:textId="77777777" w:rsidR="00616BF2" w:rsidRDefault="00616BF2">
      <w:pPr>
        <w:spacing w:line="276" w:lineRule="auto"/>
        <w:rPr>
          <w:rFonts w:ascii="Calibri" w:eastAsia="Calibri" w:hAnsi="Calibri" w:cs="Calibri"/>
          <w:sz w:val="50"/>
          <w:szCs w:val="50"/>
        </w:rPr>
      </w:pPr>
    </w:p>
    <w:p w14:paraId="00000005" w14:textId="77777777" w:rsidR="00616BF2" w:rsidRDefault="00616BF2">
      <w:pPr>
        <w:spacing w:line="276" w:lineRule="auto"/>
        <w:rPr>
          <w:rFonts w:ascii="Calibri" w:eastAsia="Calibri" w:hAnsi="Calibri" w:cs="Calibri"/>
        </w:rPr>
      </w:pPr>
    </w:p>
    <w:p w14:paraId="00000006" w14:textId="77777777" w:rsidR="00616BF2" w:rsidRDefault="004C4829">
      <w:pPr>
        <w:spacing w:line="276" w:lineRule="auto"/>
        <w:rPr>
          <w:rFonts w:ascii="Calibri" w:eastAsia="Calibri" w:hAnsi="Calibri" w:cs="Calibri"/>
          <w:b/>
          <w:sz w:val="28"/>
          <w:szCs w:val="28"/>
        </w:rPr>
      </w:pPr>
      <w:bookmarkStart w:id="1" w:name="bookmark=id.30j0zll" w:colFirst="0" w:colLast="0"/>
      <w:bookmarkEnd w:id="1"/>
      <w:r>
        <w:rPr>
          <w:rFonts w:ascii="Calibri" w:eastAsia="Calibri" w:hAnsi="Calibri" w:cs="Calibri"/>
          <w:b/>
          <w:sz w:val="28"/>
          <w:szCs w:val="28"/>
        </w:rPr>
        <w:t>Purpose</w:t>
      </w:r>
    </w:p>
    <w:p w14:paraId="00000007" w14:textId="77777777" w:rsidR="00616BF2" w:rsidRDefault="004C4829">
      <w:pPr>
        <w:spacing w:line="276" w:lineRule="auto"/>
        <w:rPr>
          <w:rFonts w:ascii="Calibri" w:eastAsia="Calibri" w:hAnsi="Calibri" w:cs="Calibri"/>
        </w:rPr>
      </w:pPr>
      <w:r>
        <w:rPr>
          <w:rFonts w:ascii="Calibri" w:eastAsia="Calibri" w:hAnsi="Calibri" w:cs="Calibri"/>
        </w:rPr>
        <w:t>It is the goal of the Mississippi Valley Textile Museum to provide high quality visitor experiences for persons of all ages and capabilities. This plan, therefore, outlines measures to ensure the best possible access to the Museum's exhibits and programs, in a manner that promotes dignity, independence, integration, and equal opportunity.</w:t>
      </w:r>
      <w:r>
        <w:rPr>
          <w:rFonts w:ascii="Calibri" w:eastAsia="Calibri" w:hAnsi="Calibri" w:cs="Calibri"/>
        </w:rPr>
        <w:br/>
      </w:r>
      <w:r>
        <w:rPr>
          <w:rFonts w:ascii="Calibri" w:eastAsia="Calibri" w:hAnsi="Calibri" w:cs="Calibri"/>
        </w:rPr>
        <w:br/>
      </w:r>
      <w:bookmarkStart w:id="2" w:name="bookmark=id.1fob9te" w:colFirst="0" w:colLast="0"/>
      <w:bookmarkEnd w:id="2"/>
      <w:r>
        <w:rPr>
          <w:rFonts w:ascii="Calibri" w:eastAsia="Calibri" w:hAnsi="Calibri" w:cs="Calibri"/>
          <w:b/>
          <w:sz w:val="28"/>
          <w:szCs w:val="28"/>
        </w:rPr>
        <w:t>GENERAL PROVISIONS</w:t>
      </w:r>
      <w:r>
        <w:rPr>
          <w:rFonts w:ascii="Calibri" w:eastAsia="Calibri" w:hAnsi="Calibri" w:cs="Calibri"/>
        </w:rPr>
        <w:br/>
      </w:r>
      <w:r>
        <w:rPr>
          <w:rFonts w:ascii="Calibri" w:eastAsia="Calibri" w:hAnsi="Calibri" w:cs="Calibri"/>
          <w:b/>
        </w:rPr>
        <w:t>Training</w:t>
      </w:r>
      <w:r>
        <w:rPr>
          <w:rFonts w:ascii="Calibri" w:eastAsia="Calibri" w:hAnsi="Calibri" w:cs="Calibri"/>
        </w:rPr>
        <w:br/>
        <w:t xml:space="preserve">Sensitivity on the part of staff and volunteers to the various needs of all visitors is critical to providing a positive experience. To this end, part of the orientation training for all staff (including volunteers) who interact with the public in any way includes </w:t>
      </w:r>
      <w:r>
        <w:rPr>
          <w:rFonts w:ascii="Calibri" w:eastAsia="Calibri" w:hAnsi="Calibri" w:cs="Calibri"/>
          <w:i/>
        </w:rPr>
        <w:t>Accessibility for Ontarians with Disabilities Act</w:t>
      </w:r>
      <w:r>
        <w:rPr>
          <w:rFonts w:ascii="Calibri" w:eastAsia="Calibri" w:hAnsi="Calibri" w:cs="Calibri"/>
        </w:rPr>
        <w:t xml:space="preserve"> customer service training.</w:t>
      </w:r>
      <w:r>
        <w:rPr>
          <w:rFonts w:ascii="Calibri" w:eastAsia="Calibri" w:hAnsi="Calibri" w:cs="Calibri"/>
        </w:rPr>
        <w:br/>
      </w:r>
      <w:r>
        <w:rPr>
          <w:rFonts w:ascii="Calibri" w:eastAsia="Calibri" w:hAnsi="Calibri" w:cs="Calibri"/>
        </w:rPr>
        <w:br/>
        <w:t xml:space="preserve">The format of this training is outlined in </w:t>
      </w:r>
      <w:r>
        <w:rPr>
          <w:rFonts w:ascii="Calibri" w:eastAsia="Calibri" w:hAnsi="Calibri" w:cs="Calibri"/>
          <w:i/>
        </w:rPr>
        <w:t>Mississippi Mills' Accessibility Standards for Customer Service</w:t>
      </w:r>
      <w:r>
        <w:rPr>
          <w:rFonts w:ascii="Calibri" w:eastAsia="Calibri" w:hAnsi="Calibri" w:cs="Calibri"/>
        </w:rPr>
        <w:t xml:space="preserve"> policy to include:</w:t>
      </w:r>
    </w:p>
    <w:p w14:paraId="00000008" w14:textId="77777777" w:rsidR="00616BF2" w:rsidRDefault="004C4829">
      <w:pPr>
        <w:numPr>
          <w:ilvl w:val="0"/>
          <w:numId w:val="2"/>
        </w:numPr>
        <w:tabs>
          <w:tab w:val="left" w:pos="763"/>
        </w:tabs>
        <w:spacing w:line="276" w:lineRule="auto"/>
        <w:rPr>
          <w:rFonts w:ascii="Calibri" w:eastAsia="Calibri" w:hAnsi="Calibri" w:cs="Calibri"/>
        </w:rPr>
      </w:pPr>
      <w:r>
        <w:rPr>
          <w:rFonts w:ascii="Calibri" w:eastAsia="Calibri" w:hAnsi="Calibri" w:cs="Calibri"/>
        </w:rPr>
        <w:t>a review of the purpose of the</w:t>
      </w:r>
      <w:r>
        <w:rPr>
          <w:rFonts w:ascii="Calibri" w:eastAsia="Calibri" w:hAnsi="Calibri" w:cs="Calibri"/>
          <w:i/>
        </w:rPr>
        <w:t xml:space="preserve"> Accessibility of Ontarians with Disabilities Act</w:t>
      </w:r>
      <w:r>
        <w:rPr>
          <w:rFonts w:ascii="Calibri" w:eastAsia="Calibri" w:hAnsi="Calibri" w:cs="Calibri"/>
        </w:rPr>
        <w:t xml:space="preserve">, </w:t>
      </w:r>
      <w:proofErr w:type="gramStart"/>
      <w:r>
        <w:rPr>
          <w:rFonts w:ascii="Calibri" w:eastAsia="Calibri" w:hAnsi="Calibri" w:cs="Calibri"/>
        </w:rPr>
        <w:t>2005;</w:t>
      </w:r>
      <w:proofErr w:type="gramEnd"/>
    </w:p>
    <w:p w14:paraId="00000009" w14:textId="77777777" w:rsidR="00616BF2" w:rsidRDefault="004C4829">
      <w:pPr>
        <w:numPr>
          <w:ilvl w:val="0"/>
          <w:numId w:val="2"/>
        </w:numPr>
        <w:spacing w:line="276" w:lineRule="auto"/>
        <w:rPr>
          <w:rFonts w:ascii="Calibri" w:eastAsia="Calibri" w:hAnsi="Calibri" w:cs="Calibri"/>
        </w:rPr>
      </w:pPr>
      <w:r>
        <w:rPr>
          <w:rFonts w:ascii="Calibri" w:eastAsia="Calibri" w:hAnsi="Calibri" w:cs="Calibri"/>
        </w:rPr>
        <w:t xml:space="preserve">a review of the requirements of the </w:t>
      </w:r>
      <w:r>
        <w:rPr>
          <w:rFonts w:ascii="Calibri" w:eastAsia="Calibri" w:hAnsi="Calibri" w:cs="Calibri"/>
          <w:i/>
        </w:rPr>
        <w:t xml:space="preserve">Accessibility Standards for Customer Service </w:t>
      </w:r>
      <w:r>
        <w:rPr>
          <w:rFonts w:ascii="Calibri" w:eastAsia="Calibri" w:hAnsi="Calibri" w:cs="Calibri"/>
        </w:rPr>
        <w:t xml:space="preserve">as prescribed under the </w:t>
      </w:r>
      <w:proofErr w:type="gramStart"/>
      <w:r>
        <w:rPr>
          <w:rFonts w:ascii="Calibri" w:eastAsia="Calibri" w:hAnsi="Calibri" w:cs="Calibri"/>
          <w:i/>
        </w:rPr>
        <w:t>Act</w:t>
      </w:r>
      <w:r>
        <w:rPr>
          <w:rFonts w:ascii="Calibri" w:eastAsia="Calibri" w:hAnsi="Calibri" w:cs="Calibri"/>
        </w:rPr>
        <w:t>;</w:t>
      </w:r>
      <w:proofErr w:type="gramEnd"/>
    </w:p>
    <w:p w14:paraId="0000000A" w14:textId="77777777" w:rsidR="00616BF2" w:rsidRDefault="004C4829">
      <w:pPr>
        <w:numPr>
          <w:ilvl w:val="0"/>
          <w:numId w:val="2"/>
        </w:numPr>
        <w:spacing w:line="276" w:lineRule="auto"/>
        <w:rPr>
          <w:rFonts w:ascii="Calibri" w:eastAsia="Calibri" w:hAnsi="Calibri" w:cs="Calibri"/>
        </w:rPr>
      </w:pPr>
      <w:r>
        <w:rPr>
          <w:rFonts w:ascii="Calibri" w:eastAsia="Calibri" w:hAnsi="Calibri" w:cs="Calibri"/>
        </w:rPr>
        <w:t xml:space="preserve">instruction on </w:t>
      </w:r>
      <w:r>
        <w:rPr>
          <w:rFonts w:ascii="Calibri" w:eastAsia="Calibri" w:hAnsi="Calibri" w:cs="Calibri"/>
          <w:i/>
        </w:rPr>
        <w:t>Mississippi Mills' Standards for Customer Service Policy</w:t>
      </w:r>
      <w:r>
        <w:rPr>
          <w:rFonts w:ascii="Calibri" w:eastAsia="Calibri" w:hAnsi="Calibri" w:cs="Calibri"/>
        </w:rPr>
        <w:t xml:space="preserve"> and its procedures and practices pertaining to the provision of goods and services to persons with </w:t>
      </w:r>
      <w:proofErr w:type="gramStart"/>
      <w:r>
        <w:rPr>
          <w:rFonts w:ascii="Calibri" w:eastAsia="Calibri" w:hAnsi="Calibri" w:cs="Calibri"/>
        </w:rPr>
        <w:t>disabilities;</w:t>
      </w:r>
      <w:proofErr w:type="gramEnd"/>
    </w:p>
    <w:p w14:paraId="0000000B" w14:textId="77777777" w:rsidR="00616BF2" w:rsidRDefault="004C4829">
      <w:pPr>
        <w:numPr>
          <w:ilvl w:val="0"/>
          <w:numId w:val="2"/>
        </w:numPr>
        <w:spacing w:line="276" w:lineRule="auto"/>
        <w:rPr>
          <w:rFonts w:ascii="Calibri" w:eastAsia="Calibri" w:hAnsi="Calibri" w:cs="Calibri"/>
        </w:rPr>
      </w:pPr>
      <w:r>
        <w:rPr>
          <w:rFonts w:ascii="Calibri" w:eastAsia="Calibri" w:hAnsi="Calibri" w:cs="Calibri"/>
        </w:rPr>
        <w:t xml:space="preserve">a review of the </w:t>
      </w:r>
      <w:r>
        <w:rPr>
          <w:rFonts w:ascii="Calibri" w:eastAsia="Calibri" w:hAnsi="Calibri" w:cs="Calibri"/>
          <w:i/>
        </w:rPr>
        <w:t xml:space="preserve">Mississippi Valley Textile Museum Accessibility </w:t>
      </w:r>
      <w:proofErr w:type="gramStart"/>
      <w:r>
        <w:rPr>
          <w:rFonts w:ascii="Calibri" w:eastAsia="Calibri" w:hAnsi="Calibri" w:cs="Calibri"/>
          <w:i/>
        </w:rPr>
        <w:t>Plan;</w:t>
      </w:r>
      <w:proofErr w:type="gramEnd"/>
    </w:p>
    <w:p w14:paraId="0000000C" w14:textId="77777777" w:rsidR="00616BF2" w:rsidRDefault="004C4829">
      <w:pPr>
        <w:numPr>
          <w:ilvl w:val="0"/>
          <w:numId w:val="2"/>
        </w:numPr>
        <w:tabs>
          <w:tab w:val="left" w:pos="763"/>
        </w:tabs>
        <w:spacing w:line="276" w:lineRule="auto"/>
        <w:rPr>
          <w:rFonts w:ascii="Calibri" w:eastAsia="Calibri" w:hAnsi="Calibri" w:cs="Calibri"/>
        </w:rPr>
      </w:pPr>
      <w:r>
        <w:rPr>
          <w:rFonts w:ascii="Calibri" w:eastAsia="Calibri" w:hAnsi="Calibri" w:cs="Calibri"/>
        </w:rPr>
        <w:t xml:space="preserve">how to interact and communicate with persons with various types of </w:t>
      </w:r>
      <w:proofErr w:type="gramStart"/>
      <w:r>
        <w:rPr>
          <w:rFonts w:ascii="Calibri" w:eastAsia="Calibri" w:hAnsi="Calibri" w:cs="Calibri"/>
        </w:rPr>
        <w:t>disabilities;</w:t>
      </w:r>
      <w:proofErr w:type="gramEnd"/>
    </w:p>
    <w:p w14:paraId="0000000D" w14:textId="77777777" w:rsidR="00616BF2" w:rsidRDefault="004C4829">
      <w:pPr>
        <w:numPr>
          <w:ilvl w:val="0"/>
          <w:numId w:val="2"/>
        </w:numPr>
        <w:tabs>
          <w:tab w:val="left" w:pos="763"/>
        </w:tabs>
        <w:spacing w:line="276" w:lineRule="auto"/>
        <w:rPr>
          <w:rFonts w:ascii="Calibri" w:eastAsia="Calibri" w:hAnsi="Calibri" w:cs="Calibri"/>
        </w:rPr>
      </w:pPr>
      <w:r>
        <w:rPr>
          <w:rFonts w:ascii="Calibri" w:eastAsia="Calibri" w:hAnsi="Calibri" w:cs="Calibri"/>
        </w:rPr>
        <w:t xml:space="preserve">what to do if a person with a disability is having difficulty accessing </w:t>
      </w:r>
      <w:proofErr w:type="gramStart"/>
      <w:r>
        <w:rPr>
          <w:rFonts w:ascii="Calibri" w:eastAsia="Calibri" w:hAnsi="Calibri" w:cs="Calibri"/>
        </w:rPr>
        <w:t>services;</w:t>
      </w:r>
      <w:proofErr w:type="gramEnd"/>
    </w:p>
    <w:p w14:paraId="0000000E" w14:textId="77777777" w:rsidR="00616BF2" w:rsidRDefault="004C4829">
      <w:pPr>
        <w:numPr>
          <w:ilvl w:val="0"/>
          <w:numId w:val="2"/>
        </w:numPr>
        <w:tabs>
          <w:tab w:val="left" w:pos="763"/>
        </w:tabs>
        <w:spacing w:line="276" w:lineRule="auto"/>
        <w:rPr>
          <w:rFonts w:ascii="Calibri" w:eastAsia="Calibri" w:hAnsi="Calibri" w:cs="Calibri"/>
        </w:rPr>
      </w:pPr>
      <w:r>
        <w:rPr>
          <w:rFonts w:ascii="Calibri" w:eastAsia="Calibri" w:hAnsi="Calibri" w:cs="Calibri"/>
        </w:rPr>
        <w:t>how to interact with persons with disabilities who use assistive devices or who require the assistance of a support person or service animal; and</w:t>
      </w:r>
    </w:p>
    <w:p w14:paraId="0000000F" w14:textId="77777777" w:rsidR="00616BF2" w:rsidRDefault="004C4829">
      <w:pPr>
        <w:numPr>
          <w:ilvl w:val="0"/>
          <w:numId w:val="2"/>
        </w:numPr>
        <w:tabs>
          <w:tab w:val="left" w:pos="763"/>
        </w:tabs>
        <w:spacing w:line="276" w:lineRule="auto"/>
        <w:rPr>
          <w:rFonts w:ascii="Calibri" w:eastAsia="Calibri" w:hAnsi="Calibri" w:cs="Calibri"/>
        </w:rPr>
      </w:pPr>
      <w:r>
        <w:rPr>
          <w:rFonts w:ascii="Calibri" w:eastAsia="Calibri" w:hAnsi="Calibri" w:cs="Calibri"/>
        </w:rPr>
        <w:t>information about, and instruction for the use of, any equipment or devices available on the Museum's premises that may help with the provision of services to persons with disabilities.</w:t>
      </w:r>
    </w:p>
    <w:p w14:paraId="00000010" w14:textId="77777777" w:rsidR="00616BF2" w:rsidRDefault="00616BF2">
      <w:pPr>
        <w:tabs>
          <w:tab w:val="left" w:pos="763"/>
        </w:tabs>
        <w:spacing w:line="276" w:lineRule="auto"/>
        <w:rPr>
          <w:rFonts w:ascii="Calibri" w:eastAsia="Calibri" w:hAnsi="Calibri" w:cs="Calibri"/>
        </w:rPr>
      </w:pPr>
    </w:p>
    <w:p w14:paraId="00000011" w14:textId="77777777" w:rsidR="00616BF2" w:rsidRDefault="004C4829">
      <w:pPr>
        <w:spacing w:line="276" w:lineRule="auto"/>
        <w:rPr>
          <w:rFonts w:ascii="Calibri" w:eastAsia="Calibri" w:hAnsi="Calibri" w:cs="Calibri"/>
          <w:b/>
        </w:rPr>
      </w:pPr>
      <w:bookmarkStart w:id="3" w:name="bookmark=id.3znysh7" w:colFirst="0" w:colLast="0"/>
      <w:bookmarkEnd w:id="3"/>
      <w:r>
        <w:rPr>
          <w:rFonts w:ascii="Calibri" w:eastAsia="Calibri" w:hAnsi="Calibri" w:cs="Calibri"/>
          <w:b/>
        </w:rPr>
        <w:t>Assistive Devices</w:t>
      </w:r>
    </w:p>
    <w:p w14:paraId="00000012" w14:textId="77777777" w:rsidR="00616BF2" w:rsidRDefault="004C4829">
      <w:pPr>
        <w:spacing w:line="276" w:lineRule="auto"/>
        <w:rPr>
          <w:rFonts w:ascii="Calibri" w:eastAsia="Calibri" w:hAnsi="Calibri" w:cs="Calibri"/>
        </w:rPr>
      </w:pPr>
      <w:r>
        <w:rPr>
          <w:rFonts w:ascii="Calibri" w:eastAsia="Calibri" w:hAnsi="Calibri" w:cs="Calibri"/>
        </w:rPr>
        <w:lastRenderedPageBreak/>
        <w:t>Mississippi Valley Textile Museum will ensure that staff and volunteers are familiar with the various types of assistive devices that visitors may use and that use of any such devices is welcomed as visitors access our services. Safety issues will be addressed, such as oxygen tanks and open flame.</w:t>
      </w:r>
    </w:p>
    <w:p w14:paraId="00000013" w14:textId="77777777" w:rsidR="00616BF2" w:rsidRDefault="00616BF2">
      <w:pPr>
        <w:spacing w:line="276" w:lineRule="auto"/>
        <w:rPr>
          <w:rFonts w:ascii="Calibri" w:eastAsia="Calibri" w:hAnsi="Calibri" w:cs="Calibri"/>
        </w:rPr>
      </w:pPr>
    </w:p>
    <w:p w14:paraId="00000014" w14:textId="77777777" w:rsidR="00616BF2" w:rsidRDefault="004C4829">
      <w:pPr>
        <w:spacing w:line="276" w:lineRule="auto"/>
        <w:rPr>
          <w:rFonts w:ascii="Calibri" w:eastAsia="Calibri" w:hAnsi="Calibri" w:cs="Calibri"/>
          <w:b/>
        </w:rPr>
      </w:pPr>
      <w:bookmarkStart w:id="4" w:name="bookmark=id.2et92p0" w:colFirst="0" w:colLast="0"/>
      <w:bookmarkEnd w:id="4"/>
      <w:r>
        <w:rPr>
          <w:rFonts w:ascii="Calibri" w:eastAsia="Calibri" w:hAnsi="Calibri" w:cs="Calibri"/>
          <w:b/>
        </w:rPr>
        <w:t>Communication</w:t>
      </w:r>
    </w:p>
    <w:p w14:paraId="00000015" w14:textId="77777777" w:rsidR="00616BF2" w:rsidRDefault="004C4829">
      <w:pPr>
        <w:spacing w:line="276" w:lineRule="auto"/>
        <w:rPr>
          <w:rFonts w:ascii="Calibri" w:eastAsia="Calibri" w:hAnsi="Calibri" w:cs="Calibri"/>
        </w:rPr>
      </w:pPr>
      <w:r>
        <w:rPr>
          <w:rFonts w:ascii="Calibri" w:eastAsia="Calibri" w:hAnsi="Calibri" w:cs="Calibri"/>
        </w:rPr>
        <w:t>Mississippi Valley Textile Museum staff and volunteers will communicate with people with disabilities in ways that consider their disability.</w:t>
      </w:r>
    </w:p>
    <w:p w14:paraId="00000016" w14:textId="77777777" w:rsidR="00616BF2" w:rsidRDefault="00616BF2">
      <w:pPr>
        <w:spacing w:line="276" w:lineRule="auto"/>
        <w:rPr>
          <w:rFonts w:ascii="Calibri" w:eastAsia="Calibri" w:hAnsi="Calibri" w:cs="Calibri"/>
        </w:rPr>
      </w:pPr>
    </w:p>
    <w:p w14:paraId="00000017" w14:textId="77777777" w:rsidR="00616BF2" w:rsidRDefault="004C4829">
      <w:pPr>
        <w:spacing w:line="276" w:lineRule="auto"/>
        <w:rPr>
          <w:rFonts w:ascii="Calibri" w:eastAsia="Calibri" w:hAnsi="Calibri" w:cs="Calibri"/>
          <w:b/>
        </w:rPr>
      </w:pPr>
      <w:bookmarkStart w:id="5" w:name="bookmark=id.uxfqsgq6khs6" w:colFirst="0" w:colLast="0"/>
      <w:bookmarkEnd w:id="5"/>
      <w:r>
        <w:rPr>
          <w:rFonts w:ascii="Calibri" w:eastAsia="Calibri" w:hAnsi="Calibri" w:cs="Calibri"/>
          <w:b/>
        </w:rPr>
        <w:t>Financial Accessibility</w:t>
      </w:r>
    </w:p>
    <w:p w14:paraId="00000018" w14:textId="77777777" w:rsidR="00616BF2" w:rsidRDefault="004C4829">
      <w:pPr>
        <w:spacing w:line="276" w:lineRule="auto"/>
        <w:rPr>
          <w:rFonts w:ascii="Calibri" w:eastAsia="Calibri" w:hAnsi="Calibri" w:cs="Calibri"/>
        </w:rPr>
      </w:pPr>
      <w:r>
        <w:rPr>
          <w:rFonts w:ascii="Calibri" w:eastAsia="Calibri" w:hAnsi="Calibri" w:cs="Calibri"/>
        </w:rPr>
        <w:t xml:space="preserve">Admission to the Mississippi Valley Textile Museum is by donation, enabling visitors of all financial situations to enjoy the Museum. </w:t>
      </w:r>
    </w:p>
    <w:p w14:paraId="00000019" w14:textId="77777777" w:rsidR="00616BF2" w:rsidRDefault="00616BF2">
      <w:pPr>
        <w:spacing w:line="276" w:lineRule="auto"/>
        <w:rPr>
          <w:rFonts w:ascii="Calibri" w:eastAsia="Calibri" w:hAnsi="Calibri" w:cs="Calibri"/>
        </w:rPr>
      </w:pPr>
    </w:p>
    <w:p w14:paraId="0000001A" w14:textId="77777777" w:rsidR="00616BF2" w:rsidRDefault="004C4829">
      <w:pPr>
        <w:spacing w:line="276" w:lineRule="auto"/>
        <w:rPr>
          <w:rFonts w:ascii="Calibri" w:eastAsia="Calibri" w:hAnsi="Calibri" w:cs="Calibri"/>
          <w:b/>
        </w:rPr>
      </w:pPr>
      <w:bookmarkStart w:id="6" w:name="bookmark=id.tyjcwt" w:colFirst="0" w:colLast="0"/>
      <w:bookmarkEnd w:id="6"/>
      <w:r>
        <w:rPr>
          <w:rFonts w:ascii="Calibri" w:eastAsia="Calibri" w:hAnsi="Calibri" w:cs="Calibri"/>
          <w:b/>
        </w:rPr>
        <w:t>Service Animals</w:t>
      </w:r>
    </w:p>
    <w:p w14:paraId="0000001B" w14:textId="77777777" w:rsidR="00616BF2" w:rsidRDefault="004C4829">
      <w:pPr>
        <w:spacing w:line="276" w:lineRule="auto"/>
        <w:rPr>
          <w:rFonts w:ascii="Calibri" w:eastAsia="Calibri" w:hAnsi="Calibri" w:cs="Calibri"/>
        </w:rPr>
      </w:pPr>
      <w:r>
        <w:rPr>
          <w:rFonts w:ascii="Calibri" w:eastAsia="Calibri" w:hAnsi="Calibri" w:cs="Calibri"/>
        </w:rPr>
        <w:t>Persons with disabilities are welcome to bring their service animals anywhere in the Museum that is open to the public.</w:t>
      </w:r>
    </w:p>
    <w:p w14:paraId="0000001C" w14:textId="77777777" w:rsidR="00616BF2" w:rsidRDefault="00616BF2">
      <w:pPr>
        <w:spacing w:line="276" w:lineRule="auto"/>
        <w:rPr>
          <w:rFonts w:ascii="Calibri" w:eastAsia="Calibri" w:hAnsi="Calibri" w:cs="Calibri"/>
        </w:rPr>
      </w:pPr>
    </w:p>
    <w:p w14:paraId="0000001D" w14:textId="77777777" w:rsidR="00616BF2" w:rsidRDefault="004C4829">
      <w:pPr>
        <w:spacing w:line="276" w:lineRule="auto"/>
        <w:rPr>
          <w:rFonts w:ascii="Calibri" w:eastAsia="Calibri" w:hAnsi="Calibri" w:cs="Calibri"/>
          <w:b/>
        </w:rPr>
      </w:pPr>
      <w:bookmarkStart w:id="7" w:name="bookmark=id.3dy6vkm" w:colFirst="0" w:colLast="0"/>
      <w:bookmarkEnd w:id="7"/>
      <w:r>
        <w:rPr>
          <w:rFonts w:ascii="Calibri" w:eastAsia="Calibri" w:hAnsi="Calibri" w:cs="Calibri"/>
          <w:b/>
        </w:rPr>
        <w:t>Support Persons</w:t>
      </w:r>
    </w:p>
    <w:p w14:paraId="0000001E" w14:textId="77777777" w:rsidR="00616BF2" w:rsidRDefault="004C4829">
      <w:pPr>
        <w:spacing w:line="276" w:lineRule="auto"/>
        <w:rPr>
          <w:rFonts w:ascii="Calibri" w:eastAsia="Calibri" w:hAnsi="Calibri" w:cs="Calibri"/>
        </w:rPr>
      </w:pPr>
      <w:r>
        <w:rPr>
          <w:rFonts w:ascii="Calibri" w:eastAsia="Calibri" w:hAnsi="Calibri" w:cs="Calibri"/>
        </w:rPr>
        <w:t>Staff and volunteers will be properly trained to identify support persons who may be a paid professional, volunteer, family member or friend that may accompany a visitor to assist them. The support person will be admitted at no charge.</w:t>
      </w:r>
    </w:p>
    <w:p w14:paraId="0000001F" w14:textId="77777777" w:rsidR="00616BF2" w:rsidRDefault="00616BF2">
      <w:pPr>
        <w:spacing w:line="276" w:lineRule="auto"/>
        <w:rPr>
          <w:rFonts w:ascii="Calibri" w:eastAsia="Calibri" w:hAnsi="Calibri" w:cs="Calibri"/>
        </w:rPr>
      </w:pPr>
    </w:p>
    <w:p w14:paraId="00000020" w14:textId="77777777" w:rsidR="00616BF2" w:rsidRDefault="004C4829">
      <w:pPr>
        <w:spacing w:line="276" w:lineRule="auto"/>
        <w:rPr>
          <w:rFonts w:ascii="Calibri" w:eastAsia="Calibri" w:hAnsi="Calibri" w:cs="Calibri"/>
          <w:b/>
        </w:rPr>
      </w:pPr>
      <w:bookmarkStart w:id="8" w:name="bookmark=id.1t3h5sf" w:colFirst="0" w:colLast="0"/>
      <w:bookmarkEnd w:id="8"/>
      <w:r>
        <w:rPr>
          <w:rFonts w:ascii="Calibri" w:eastAsia="Calibri" w:hAnsi="Calibri" w:cs="Calibri"/>
          <w:b/>
        </w:rPr>
        <w:t>Feedback Process</w:t>
      </w:r>
    </w:p>
    <w:p w14:paraId="00000021" w14:textId="77777777" w:rsidR="00616BF2" w:rsidRDefault="004C4829">
      <w:pPr>
        <w:spacing w:line="276" w:lineRule="auto"/>
        <w:rPr>
          <w:rFonts w:ascii="Calibri" w:eastAsia="Calibri" w:hAnsi="Calibri" w:cs="Calibri"/>
        </w:rPr>
      </w:pPr>
      <w:r>
        <w:rPr>
          <w:rFonts w:ascii="Calibri" w:eastAsia="Calibri" w:hAnsi="Calibri" w:cs="Calibri"/>
        </w:rPr>
        <w:t>Visitors are welcome to provide feedback on the way Mississippi Valley Textile Museum provides services to people with disabilities. This may be done verbally at our reception desk. All comments will be directed to the Executive-Director/Curator.</w:t>
      </w:r>
      <w:r>
        <w:rPr>
          <w:rFonts w:ascii="Calibri" w:eastAsia="Calibri" w:hAnsi="Calibri" w:cs="Calibri"/>
        </w:rPr>
        <w:br/>
      </w:r>
      <w:r>
        <w:rPr>
          <w:rFonts w:ascii="Calibri" w:eastAsia="Calibri" w:hAnsi="Calibri" w:cs="Calibri"/>
        </w:rPr>
        <w:br/>
      </w:r>
      <w:bookmarkStart w:id="9" w:name="bookmark=id.4d34og8" w:colFirst="0" w:colLast="0"/>
      <w:bookmarkEnd w:id="9"/>
      <w:r>
        <w:rPr>
          <w:rFonts w:ascii="Calibri" w:eastAsia="Calibri" w:hAnsi="Calibri" w:cs="Calibri"/>
          <w:b/>
          <w:sz w:val="28"/>
          <w:szCs w:val="28"/>
        </w:rPr>
        <w:t>SPECIFIC PROVISIONS</w:t>
      </w:r>
      <w:r>
        <w:rPr>
          <w:rFonts w:ascii="Calibri" w:eastAsia="Calibri" w:hAnsi="Calibri" w:cs="Calibri"/>
        </w:rPr>
        <w:br/>
        <w:t>The following sections outline current provisions for making Mississippi Valley Textile Museum's facilities and programs accessible.</w:t>
      </w:r>
      <w:r>
        <w:rPr>
          <w:rFonts w:ascii="Calibri" w:eastAsia="Calibri" w:hAnsi="Calibri" w:cs="Calibri"/>
        </w:rPr>
        <w:br/>
      </w:r>
      <w:r>
        <w:rPr>
          <w:rFonts w:ascii="Calibri" w:eastAsia="Calibri" w:hAnsi="Calibri" w:cs="Calibri"/>
        </w:rPr>
        <w:br/>
      </w:r>
      <w:bookmarkStart w:id="10" w:name="bookmark=id.2s8eyo1" w:colFirst="0" w:colLast="0"/>
      <w:bookmarkEnd w:id="10"/>
      <w:r>
        <w:rPr>
          <w:rFonts w:ascii="Calibri" w:eastAsia="Calibri" w:hAnsi="Calibri" w:cs="Calibri"/>
          <w:b/>
        </w:rPr>
        <w:t>Access for persons with physical disabilities</w:t>
      </w:r>
      <w:r>
        <w:rPr>
          <w:rFonts w:ascii="Calibri" w:eastAsia="Calibri" w:hAnsi="Calibri" w:cs="Calibri"/>
        </w:rPr>
        <w:br/>
        <w:t>Persons with physical disabilities may include those who require the use of a wheelchair or who are ambulatory but require some assistance through use of walkers, canes, or frequent rest stops.</w:t>
      </w:r>
      <w:r>
        <w:rPr>
          <w:rFonts w:ascii="Calibri" w:eastAsia="Calibri" w:hAnsi="Calibri" w:cs="Calibri"/>
        </w:rPr>
        <w:br/>
      </w:r>
    </w:p>
    <w:p w14:paraId="00000022" w14:textId="77777777" w:rsidR="00616BF2" w:rsidRDefault="004C4829">
      <w:pPr>
        <w:numPr>
          <w:ilvl w:val="0"/>
          <w:numId w:val="9"/>
        </w:numPr>
        <w:tabs>
          <w:tab w:val="left" w:pos="756"/>
        </w:tabs>
        <w:spacing w:line="276" w:lineRule="auto"/>
        <w:rPr>
          <w:rFonts w:ascii="Calibri" w:eastAsia="Calibri" w:hAnsi="Calibri" w:cs="Calibri"/>
        </w:rPr>
      </w:pPr>
      <w:r>
        <w:rPr>
          <w:rFonts w:ascii="Calibri" w:eastAsia="Calibri" w:hAnsi="Calibri" w:cs="Calibri"/>
        </w:rPr>
        <w:t>A visitor entrance at the parking lot main entrance of the building has ramp access.</w:t>
      </w:r>
    </w:p>
    <w:p w14:paraId="00000023" w14:textId="77777777" w:rsidR="00616BF2" w:rsidRDefault="004C4829">
      <w:pPr>
        <w:numPr>
          <w:ilvl w:val="0"/>
          <w:numId w:val="9"/>
        </w:numPr>
        <w:tabs>
          <w:tab w:val="left" w:pos="756"/>
        </w:tabs>
        <w:spacing w:line="276" w:lineRule="auto"/>
        <w:rPr>
          <w:rFonts w:ascii="Calibri" w:eastAsia="Calibri" w:hAnsi="Calibri" w:cs="Calibri"/>
        </w:rPr>
      </w:pPr>
      <w:r>
        <w:rPr>
          <w:rFonts w:ascii="Calibri" w:eastAsia="Calibri" w:hAnsi="Calibri" w:cs="Calibri"/>
        </w:rPr>
        <w:t xml:space="preserve">The second level of the museum that cannot practically be accessed by ramps can be </w:t>
      </w:r>
      <w:r>
        <w:rPr>
          <w:rFonts w:ascii="Calibri" w:eastAsia="Calibri" w:hAnsi="Calibri" w:cs="Calibri"/>
        </w:rPr>
        <w:lastRenderedPageBreak/>
        <w:t xml:space="preserve">accessed through the warehouse doors at street level or by elevator from the first </w:t>
      </w:r>
      <w:proofErr w:type="gramStart"/>
      <w:r>
        <w:rPr>
          <w:rFonts w:ascii="Calibri" w:eastAsia="Calibri" w:hAnsi="Calibri" w:cs="Calibri"/>
        </w:rPr>
        <w:t>floor</w:t>
      </w:r>
      <w:proofErr w:type="gramEnd"/>
    </w:p>
    <w:p w14:paraId="00000024" w14:textId="77777777" w:rsidR="00616BF2" w:rsidRDefault="004C4829">
      <w:pPr>
        <w:numPr>
          <w:ilvl w:val="0"/>
          <w:numId w:val="9"/>
        </w:numPr>
        <w:tabs>
          <w:tab w:val="left" w:pos="756"/>
        </w:tabs>
        <w:spacing w:line="276" w:lineRule="auto"/>
        <w:rPr>
          <w:rFonts w:ascii="Calibri" w:eastAsia="Calibri" w:hAnsi="Calibri" w:cs="Calibri"/>
        </w:rPr>
      </w:pPr>
      <w:r>
        <w:rPr>
          <w:rFonts w:ascii="Calibri" w:eastAsia="Calibri" w:hAnsi="Calibri" w:cs="Calibri"/>
        </w:rPr>
        <w:t>One designated accessible parking space is provided.</w:t>
      </w:r>
    </w:p>
    <w:p w14:paraId="00000025" w14:textId="77777777" w:rsidR="00616BF2" w:rsidRDefault="004C4829">
      <w:pPr>
        <w:numPr>
          <w:ilvl w:val="0"/>
          <w:numId w:val="9"/>
        </w:numPr>
        <w:tabs>
          <w:tab w:val="left" w:pos="756"/>
        </w:tabs>
        <w:spacing w:line="276" w:lineRule="auto"/>
        <w:rPr>
          <w:rFonts w:ascii="Calibri" w:eastAsia="Calibri" w:hAnsi="Calibri" w:cs="Calibri"/>
        </w:rPr>
      </w:pPr>
      <w:r>
        <w:rPr>
          <w:rFonts w:ascii="Calibri" w:eastAsia="Calibri" w:hAnsi="Calibri" w:cs="Calibri"/>
        </w:rPr>
        <w:t>Two accessible washrooms are provided.</w:t>
      </w:r>
    </w:p>
    <w:p w14:paraId="00000026" w14:textId="77777777" w:rsidR="00616BF2" w:rsidRDefault="004C4829">
      <w:pPr>
        <w:numPr>
          <w:ilvl w:val="0"/>
          <w:numId w:val="9"/>
        </w:numPr>
        <w:tabs>
          <w:tab w:val="left" w:pos="756"/>
        </w:tabs>
        <w:spacing w:line="276" w:lineRule="auto"/>
        <w:rPr>
          <w:rFonts w:ascii="Calibri" w:eastAsia="Calibri" w:hAnsi="Calibri" w:cs="Calibri"/>
        </w:rPr>
      </w:pPr>
      <w:r>
        <w:rPr>
          <w:rFonts w:ascii="Calibri" w:eastAsia="Calibri" w:hAnsi="Calibri" w:cs="Calibri"/>
        </w:rPr>
        <w:t>Adequate space is allowed in exhibit areas for movement of wheelchairs and walkers.</w:t>
      </w:r>
    </w:p>
    <w:p w14:paraId="00000027" w14:textId="77777777" w:rsidR="00616BF2" w:rsidRDefault="004C4829">
      <w:pPr>
        <w:numPr>
          <w:ilvl w:val="0"/>
          <w:numId w:val="9"/>
        </w:numPr>
        <w:tabs>
          <w:tab w:val="left" w:pos="756"/>
        </w:tabs>
        <w:spacing w:line="276" w:lineRule="auto"/>
        <w:rPr>
          <w:rFonts w:ascii="Calibri" w:eastAsia="Calibri" w:hAnsi="Calibri" w:cs="Calibri"/>
        </w:rPr>
      </w:pPr>
      <w:r>
        <w:rPr>
          <w:rFonts w:ascii="Calibri" w:eastAsia="Calibri" w:hAnsi="Calibri" w:cs="Calibri"/>
        </w:rPr>
        <w:t>Exterior lighting at all main entrances, accessibility ramp, and emergency exits.</w:t>
      </w:r>
    </w:p>
    <w:p w14:paraId="00000028" w14:textId="77777777" w:rsidR="00616BF2" w:rsidRDefault="004C4829">
      <w:pPr>
        <w:numPr>
          <w:ilvl w:val="0"/>
          <w:numId w:val="9"/>
        </w:numPr>
        <w:tabs>
          <w:tab w:val="left" w:pos="756"/>
        </w:tabs>
        <w:spacing w:line="276" w:lineRule="auto"/>
        <w:rPr>
          <w:rFonts w:ascii="Calibri" w:eastAsia="Calibri" w:hAnsi="Calibri" w:cs="Calibri"/>
        </w:rPr>
      </w:pPr>
      <w:r>
        <w:rPr>
          <w:rFonts w:ascii="Calibri" w:eastAsia="Calibri" w:hAnsi="Calibri" w:cs="Calibri"/>
        </w:rPr>
        <w:t>An elevator to the second floor has been installed and is accessible at the north side of the Norah Rosamond Hughes Gallery.</w:t>
      </w:r>
    </w:p>
    <w:p w14:paraId="00000029" w14:textId="77777777" w:rsidR="00616BF2" w:rsidRDefault="00616BF2">
      <w:pPr>
        <w:tabs>
          <w:tab w:val="left" w:pos="756"/>
        </w:tabs>
        <w:spacing w:line="276" w:lineRule="auto"/>
        <w:rPr>
          <w:rFonts w:ascii="Calibri" w:eastAsia="Calibri" w:hAnsi="Calibri" w:cs="Calibri"/>
        </w:rPr>
      </w:pPr>
    </w:p>
    <w:p w14:paraId="0000002A" w14:textId="77777777" w:rsidR="00616BF2" w:rsidRDefault="004C4829">
      <w:pPr>
        <w:spacing w:line="276" w:lineRule="auto"/>
        <w:rPr>
          <w:rFonts w:ascii="Calibri" w:eastAsia="Calibri" w:hAnsi="Calibri" w:cs="Calibri"/>
        </w:rPr>
      </w:pPr>
      <w:bookmarkStart w:id="11" w:name="bookmark=id.17dp8vu" w:colFirst="0" w:colLast="0"/>
      <w:bookmarkEnd w:id="11"/>
      <w:r>
        <w:rPr>
          <w:rFonts w:ascii="Calibri" w:eastAsia="Calibri" w:hAnsi="Calibri" w:cs="Calibri"/>
          <w:b/>
        </w:rPr>
        <w:t xml:space="preserve">Access for persons who are blind or who have visual </w:t>
      </w:r>
      <w:proofErr w:type="gramStart"/>
      <w:r>
        <w:rPr>
          <w:rFonts w:ascii="Calibri" w:eastAsia="Calibri" w:hAnsi="Calibri" w:cs="Calibri"/>
          <w:b/>
        </w:rPr>
        <w:t>impairments</w:t>
      </w:r>
      <w:proofErr w:type="gramEnd"/>
    </w:p>
    <w:p w14:paraId="0000002B" w14:textId="77777777" w:rsidR="00616BF2" w:rsidRDefault="004C4829">
      <w:pPr>
        <w:numPr>
          <w:ilvl w:val="0"/>
          <w:numId w:val="3"/>
        </w:numPr>
        <w:tabs>
          <w:tab w:val="left" w:pos="756"/>
        </w:tabs>
        <w:spacing w:line="276" w:lineRule="auto"/>
        <w:rPr>
          <w:rFonts w:ascii="Calibri" w:eastAsia="Calibri" w:hAnsi="Calibri" w:cs="Calibri"/>
        </w:rPr>
      </w:pPr>
      <w:r>
        <w:rPr>
          <w:rFonts w:ascii="Calibri" w:eastAsia="Calibri" w:hAnsi="Calibri" w:cs="Calibri"/>
        </w:rPr>
        <w:t>Light levels are adequate on stairs and ramps to allow those with visual impairments to negotiate these areas more easily.</w:t>
      </w:r>
    </w:p>
    <w:p w14:paraId="0000002C" w14:textId="77777777" w:rsidR="00616BF2" w:rsidRDefault="004C4829">
      <w:pPr>
        <w:numPr>
          <w:ilvl w:val="0"/>
          <w:numId w:val="3"/>
        </w:numPr>
        <w:tabs>
          <w:tab w:val="left" w:pos="756"/>
        </w:tabs>
        <w:spacing w:line="276" w:lineRule="auto"/>
        <w:rPr>
          <w:rFonts w:ascii="Calibri" w:eastAsia="Calibri" w:hAnsi="Calibri" w:cs="Calibri"/>
        </w:rPr>
      </w:pPr>
      <w:r>
        <w:rPr>
          <w:rFonts w:ascii="Calibri" w:eastAsia="Calibri" w:hAnsi="Calibri" w:cs="Calibri"/>
        </w:rPr>
        <w:t>Magnifying glasses are kept on-site for use by visitors who are vision impaired.</w:t>
      </w:r>
    </w:p>
    <w:p w14:paraId="0000002D" w14:textId="77777777" w:rsidR="00616BF2" w:rsidRDefault="004C4829">
      <w:pPr>
        <w:numPr>
          <w:ilvl w:val="0"/>
          <w:numId w:val="3"/>
        </w:numPr>
        <w:tabs>
          <w:tab w:val="left" w:pos="756"/>
        </w:tabs>
        <w:spacing w:line="276" w:lineRule="auto"/>
        <w:rPr>
          <w:rFonts w:ascii="Calibri" w:eastAsia="Calibri" w:hAnsi="Calibri" w:cs="Calibri"/>
        </w:rPr>
      </w:pPr>
      <w:r>
        <w:rPr>
          <w:rFonts w:ascii="Calibri" w:eastAsia="Calibri" w:hAnsi="Calibri" w:cs="Calibri"/>
        </w:rPr>
        <w:t>When leading a tour, opportunities will be offered for the person who is visually impaired to handle objects where safety and the condition of the artifacts allow. A staff member must be present to assist the visitor.</w:t>
      </w:r>
    </w:p>
    <w:p w14:paraId="0000002E" w14:textId="77777777" w:rsidR="00616BF2" w:rsidRDefault="00616BF2">
      <w:pPr>
        <w:spacing w:line="276" w:lineRule="auto"/>
        <w:rPr>
          <w:rFonts w:ascii="Calibri" w:eastAsia="Calibri" w:hAnsi="Calibri" w:cs="Calibri"/>
        </w:rPr>
      </w:pPr>
    </w:p>
    <w:p w14:paraId="0000002F" w14:textId="77777777" w:rsidR="00616BF2" w:rsidRDefault="004C4829">
      <w:pPr>
        <w:spacing w:line="276" w:lineRule="auto"/>
        <w:rPr>
          <w:rFonts w:ascii="Calibri" w:eastAsia="Calibri" w:hAnsi="Calibri" w:cs="Calibri"/>
        </w:rPr>
      </w:pPr>
      <w:bookmarkStart w:id="12" w:name="bookmark=id.3rdcrjn" w:colFirst="0" w:colLast="0"/>
      <w:bookmarkEnd w:id="12"/>
      <w:r>
        <w:rPr>
          <w:rFonts w:ascii="Calibri" w:eastAsia="Calibri" w:hAnsi="Calibri" w:cs="Calibri"/>
          <w:b/>
        </w:rPr>
        <w:t xml:space="preserve">Access for visitors who are deaf or hard of </w:t>
      </w:r>
      <w:proofErr w:type="gramStart"/>
      <w:r>
        <w:rPr>
          <w:rFonts w:ascii="Calibri" w:eastAsia="Calibri" w:hAnsi="Calibri" w:cs="Calibri"/>
          <w:b/>
        </w:rPr>
        <w:t>hearing</w:t>
      </w:r>
      <w:proofErr w:type="gramEnd"/>
    </w:p>
    <w:p w14:paraId="00000030" w14:textId="77777777" w:rsidR="00616BF2" w:rsidRDefault="004C4829">
      <w:pPr>
        <w:spacing w:line="276" w:lineRule="auto"/>
        <w:rPr>
          <w:rFonts w:ascii="Calibri" w:eastAsia="Calibri" w:hAnsi="Calibri" w:cs="Calibri"/>
        </w:rPr>
      </w:pPr>
      <w:r>
        <w:rPr>
          <w:rFonts w:ascii="Calibri" w:eastAsia="Calibri" w:hAnsi="Calibri" w:cs="Calibri"/>
        </w:rPr>
        <w:t>Assistance is provided for persons who are deaf or hard of hearing at the visitor reception/admission. Staff are trained to speak clearly and directly, facing visitors to assist those who are lip-reading. Information is provided in print form.</w:t>
      </w:r>
    </w:p>
    <w:p w14:paraId="00000031" w14:textId="77777777" w:rsidR="00616BF2" w:rsidRDefault="00616BF2">
      <w:pPr>
        <w:spacing w:line="276" w:lineRule="auto"/>
        <w:rPr>
          <w:rFonts w:ascii="Calibri" w:eastAsia="Calibri" w:hAnsi="Calibri" w:cs="Calibri"/>
        </w:rPr>
      </w:pPr>
    </w:p>
    <w:p w14:paraId="00000032" w14:textId="77777777" w:rsidR="00616BF2" w:rsidRDefault="004C4829">
      <w:pPr>
        <w:spacing w:line="276" w:lineRule="auto"/>
        <w:rPr>
          <w:rFonts w:ascii="Calibri" w:eastAsia="Calibri" w:hAnsi="Calibri" w:cs="Calibri"/>
        </w:rPr>
      </w:pPr>
      <w:bookmarkStart w:id="13" w:name="bookmark=id.26in1rg" w:colFirst="0" w:colLast="0"/>
      <w:bookmarkEnd w:id="13"/>
      <w:r>
        <w:rPr>
          <w:rFonts w:ascii="Calibri" w:eastAsia="Calibri" w:hAnsi="Calibri" w:cs="Calibri"/>
          <w:b/>
        </w:rPr>
        <w:t xml:space="preserve">Access for persons with intellectual disabilities or learning </w:t>
      </w:r>
      <w:proofErr w:type="gramStart"/>
      <w:r>
        <w:rPr>
          <w:rFonts w:ascii="Calibri" w:eastAsia="Calibri" w:hAnsi="Calibri" w:cs="Calibri"/>
          <w:b/>
        </w:rPr>
        <w:t>disabilities</w:t>
      </w:r>
      <w:proofErr w:type="gramEnd"/>
    </w:p>
    <w:p w14:paraId="00000033" w14:textId="77777777" w:rsidR="00616BF2" w:rsidRDefault="004C4829">
      <w:pPr>
        <w:numPr>
          <w:ilvl w:val="0"/>
          <w:numId w:val="10"/>
        </w:numPr>
        <w:tabs>
          <w:tab w:val="left" w:pos="779"/>
        </w:tabs>
        <w:spacing w:line="276" w:lineRule="auto"/>
        <w:rPr>
          <w:rFonts w:ascii="Calibri" w:eastAsia="Calibri" w:hAnsi="Calibri" w:cs="Calibri"/>
        </w:rPr>
      </w:pPr>
      <w:r>
        <w:rPr>
          <w:rFonts w:ascii="Calibri" w:eastAsia="Calibri" w:hAnsi="Calibri" w:cs="Calibri"/>
        </w:rPr>
        <w:t>A variety of levels of understanding of the exhibit message is provided by:</w:t>
      </w:r>
    </w:p>
    <w:p w14:paraId="00000034" w14:textId="77777777" w:rsidR="00616BF2" w:rsidRDefault="004C4829">
      <w:pPr>
        <w:numPr>
          <w:ilvl w:val="0"/>
          <w:numId w:val="4"/>
        </w:numPr>
        <w:tabs>
          <w:tab w:val="left" w:pos="779"/>
        </w:tabs>
        <w:spacing w:line="276" w:lineRule="auto"/>
        <w:rPr>
          <w:rFonts w:ascii="Calibri" w:eastAsia="Calibri" w:hAnsi="Calibri" w:cs="Calibri"/>
        </w:rPr>
      </w:pPr>
      <w:r>
        <w:rPr>
          <w:rFonts w:ascii="Calibri" w:eastAsia="Calibri" w:hAnsi="Calibri" w:cs="Calibri"/>
        </w:rPr>
        <w:t>exhibits that are visually rich with objects and very visual,</w:t>
      </w:r>
    </w:p>
    <w:p w14:paraId="00000035" w14:textId="77777777" w:rsidR="00616BF2" w:rsidRDefault="004C4829">
      <w:pPr>
        <w:numPr>
          <w:ilvl w:val="0"/>
          <w:numId w:val="4"/>
        </w:numPr>
        <w:tabs>
          <w:tab w:val="left" w:pos="1124"/>
        </w:tabs>
        <w:spacing w:line="276" w:lineRule="auto"/>
        <w:rPr>
          <w:rFonts w:ascii="Calibri" w:eastAsia="Calibri" w:hAnsi="Calibri" w:cs="Calibri"/>
        </w:rPr>
      </w:pPr>
      <w:r>
        <w:rPr>
          <w:rFonts w:ascii="Calibri" w:eastAsia="Calibri" w:hAnsi="Calibri" w:cs="Calibri"/>
        </w:rPr>
        <w:t>interpretive labels that are not too heavy with text or audio.</w:t>
      </w:r>
    </w:p>
    <w:p w14:paraId="00000036" w14:textId="77777777" w:rsidR="00616BF2" w:rsidRDefault="004C4829">
      <w:pPr>
        <w:numPr>
          <w:ilvl w:val="0"/>
          <w:numId w:val="10"/>
        </w:numPr>
        <w:tabs>
          <w:tab w:val="left" w:pos="779"/>
        </w:tabs>
        <w:spacing w:line="276" w:lineRule="auto"/>
        <w:rPr>
          <w:rFonts w:ascii="Calibri" w:eastAsia="Calibri" w:hAnsi="Calibri" w:cs="Calibri"/>
        </w:rPr>
      </w:pPr>
      <w:r>
        <w:rPr>
          <w:rFonts w:ascii="Calibri" w:eastAsia="Calibri" w:hAnsi="Calibri" w:cs="Calibri"/>
        </w:rPr>
        <w:t>For visits by special needs groups, museum staff consults with the teacher or staff in charge of the group to plan and implement necessary modifications.</w:t>
      </w:r>
    </w:p>
    <w:p w14:paraId="00000037" w14:textId="77777777" w:rsidR="00616BF2" w:rsidRDefault="004C4829">
      <w:pPr>
        <w:numPr>
          <w:ilvl w:val="0"/>
          <w:numId w:val="10"/>
        </w:numPr>
        <w:tabs>
          <w:tab w:val="left" w:pos="779"/>
        </w:tabs>
        <w:spacing w:line="276" w:lineRule="auto"/>
        <w:rPr>
          <w:rFonts w:ascii="Calibri" w:eastAsia="Calibri" w:hAnsi="Calibri" w:cs="Calibri"/>
        </w:rPr>
      </w:pPr>
      <w:r>
        <w:rPr>
          <w:rFonts w:ascii="Calibri" w:eastAsia="Calibri" w:hAnsi="Calibri" w:cs="Calibri"/>
        </w:rPr>
        <w:t>Hands-on activities in programs assist those who have intellectual disabilities in understanding.</w:t>
      </w:r>
      <w:r>
        <w:rPr>
          <w:rFonts w:ascii="Calibri" w:eastAsia="Calibri" w:hAnsi="Calibri" w:cs="Calibri"/>
        </w:rPr>
        <w:br/>
      </w:r>
    </w:p>
    <w:p w14:paraId="00000038" w14:textId="77777777" w:rsidR="00616BF2" w:rsidRDefault="004C4829">
      <w:pPr>
        <w:spacing w:line="276" w:lineRule="auto"/>
        <w:rPr>
          <w:rFonts w:ascii="Calibri" w:eastAsia="Calibri" w:hAnsi="Calibri" w:cs="Calibri"/>
        </w:rPr>
      </w:pPr>
      <w:bookmarkStart w:id="14" w:name="bookmark=id.lnxbz9" w:colFirst="0" w:colLast="0"/>
      <w:bookmarkEnd w:id="14"/>
      <w:r>
        <w:rPr>
          <w:rFonts w:ascii="Calibri" w:eastAsia="Calibri" w:hAnsi="Calibri" w:cs="Calibri"/>
          <w:b/>
        </w:rPr>
        <w:t>Access for persons with language barriers</w:t>
      </w:r>
    </w:p>
    <w:p w14:paraId="00000039" w14:textId="77777777" w:rsidR="00616BF2" w:rsidRDefault="004C4829">
      <w:pPr>
        <w:numPr>
          <w:ilvl w:val="0"/>
          <w:numId w:val="11"/>
        </w:numPr>
        <w:tabs>
          <w:tab w:val="left" w:pos="779"/>
        </w:tabs>
        <w:spacing w:line="276" w:lineRule="auto"/>
        <w:rPr>
          <w:rFonts w:ascii="Calibri" w:eastAsia="Calibri" w:hAnsi="Calibri" w:cs="Calibri"/>
        </w:rPr>
      </w:pPr>
      <w:r>
        <w:rPr>
          <w:rFonts w:ascii="Calibri" w:eastAsia="Calibri" w:hAnsi="Calibri" w:cs="Calibri"/>
        </w:rPr>
        <w:t>For organized groups, such as ESL or adult learning classes, leaders of such groups are not charged admission because they are acting as resources for the participants.</w:t>
      </w:r>
    </w:p>
    <w:p w14:paraId="0000003A" w14:textId="77777777" w:rsidR="00616BF2" w:rsidRDefault="004C4829">
      <w:pPr>
        <w:numPr>
          <w:ilvl w:val="0"/>
          <w:numId w:val="11"/>
        </w:numPr>
        <w:tabs>
          <w:tab w:val="left" w:pos="779"/>
        </w:tabs>
        <w:spacing w:line="276" w:lineRule="auto"/>
        <w:rPr>
          <w:rFonts w:ascii="Calibri" w:eastAsia="Calibri" w:hAnsi="Calibri" w:cs="Calibri"/>
        </w:rPr>
      </w:pPr>
      <w:r>
        <w:rPr>
          <w:rFonts w:ascii="Calibri" w:eastAsia="Calibri" w:hAnsi="Calibri" w:cs="Calibri"/>
        </w:rPr>
        <w:t>For casual visitors, a patient attitude is very helpful in communicating with those who have difficulty speaking or understanding English.</w:t>
      </w:r>
    </w:p>
    <w:p w14:paraId="0000003B" w14:textId="77777777" w:rsidR="00616BF2" w:rsidRDefault="00616BF2">
      <w:pPr>
        <w:tabs>
          <w:tab w:val="left" w:pos="779"/>
        </w:tabs>
        <w:spacing w:line="276" w:lineRule="auto"/>
        <w:rPr>
          <w:rFonts w:ascii="Calibri" w:eastAsia="Calibri" w:hAnsi="Calibri" w:cs="Calibri"/>
        </w:rPr>
      </w:pPr>
    </w:p>
    <w:p w14:paraId="0000003C" w14:textId="77777777" w:rsidR="00616BF2" w:rsidRDefault="004C4829">
      <w:pPr>
        <w:spacing w:line="276" w:lineRule="auto"/>
        <w:rPr>
          <w:rFonts w:ascii="Calibri" w:eastAsia="Calibri" w:hAnsi="Calibri" w:cs="Calibri"/>
          <w:b/>
        </w:rPr>
      </w:pPr>
      <w:bookmarkStart w:id="15" w:name="bookmark=kix.afxktjsz89ig" w:colFirst="0" w:colLast="0"/>
      <w:bookmarkEnd w:id="15"/>
      <w:r>
        <w:rPr>
          <w:rFonts w:ascii="Calibri" w:eastAsia="Calibri" w:hAnsi="Calibri" w:cs="Calibri"/>
          <w:b/>
        </w:rPr>
        <w:t>Access for Older Visitors</w:t>
      </w:r>
    </w:p>
    <w:p w14:paraId="0000003D" w14:textId="77777777" w:rsidR="00616BF2" w:rsidRDefault="004C4829">
      <w:pPr>
        <w:numPr>
          <w:ilvl w:val="0"/>
          <w:numId w:val="12"/>
        </w:numPr>
        <w:tabs>
          <w:tab w:val="left" w:pos="779"/>
        </w:tabs>
        <w:spacing w:line="276" w:lineRule="auto"/>
        <w:rPr>
          <w:rFonts w:ascii="Calibri" w:eastAsia="Calibri" w:hAnsi="Calibri" w:cs="Calibri"/>
        </w:rPr>
      </w:pPr>
      <w:r>
        <w:rPr>
          <w:rFonts w:ascii="Calibri" w:eastAsia="Calibri" w:hAnsi="Calibri" w:cs="Calibri"/>
        </w:rPr>
        <w:t>Ramp access, rest areas and magnifying glasses assist elderly visitors.</w:t>
      </w:r>
    </w:p>
    <w:p w14:paraId="0000003E" w14:textId="77777777" w:rsidR="00616BF2" w:rsidRDefault="004C4829">
      <w:pPr>
        <w:numPr>
          <w:ilvl w:val="0"/>
          <w:numId w:val="12"/>
        </w:numPr>
        <w:tabs>
          <w:tab w:val="left" w:pos="779"/>
        </w:tabs>
        <w:spacing w:line="276" w:lineRule="auto"/>
        <w:rPr>
          <w:rFonts w:ascii="Calibri" w:eastAsia="Calibri" w:hAnsi="Calibri" w:cs="Calibri"/>
        </w:rPr>
      </w:pPr>
      <w:r>
        <w:rPr>
          <w:rFonts w:ascii="Calibri" w:eastAsia="Calibri" w:hAnsi="Calibri" w:cs="Calibri"/>
        </w:rPr>
        <w:lastRenderedPageBreak/>
        <w:t>Grab bars have been installed in the two accessible washrooms to assist those with difficulty standing.</w:t>
      </w:r>
    </w:p>
    <w:p w14:paraId="0000003F" w14:textId="77777777" w:rsidR="00616BF2" w:rsidRDefault="00616BF2">
      <w:pPr>
        <w:tabs>
          <w:tab w:val="left" w:pos="779"/>
        </w:tabs>
        <w:spacing w:line="276" w:lineRule="auto"/>
        <w:rPr>
          <w:rFonts w:ascii="Calibri" w:eastAsia="Calibri" w:hAnsi="Calibri" w:cs="Calibri"/>
        </w:rPr>
      </w:pPr>
    </w:p>
    <w:p w14:paraId="00000040" w14:textId="77777777" w:rsidR="00616BF2" w:rsidRDefault="004C4829">
      <w:pPr>
        <w:tabs>
          <w:tab w:val="left" w:pos="779"/>
        </w:tabs>
        <w:spacing w:line="276" w:lineRule="auto"/>
        <w:rPr>
          <w:rFonts w:ascii="Calibri" w:eastAsia="Calibri" w:hAnsi="Calibri" w:cs="Calibri"/>
          <w:b/>
        </w:rPr>
      </w:pPr>
      <w:bookmarkStart w:id="16" w:name="bookmark=id.upzqa7zbkg0i" w:colFirst="0" w:colLast="0"/>
      <w:bookmarkEnd w:id="16"/>
      <w:r>
        <w:rPr>
          <w:rFonts w:ascii="Calibri" w:eastAsia="Calibri" w:hAnsi="Calibri" w:cs="Calibri"/>
          <w:b/>
        </w:rPr>
        <w:t xml:space="preserve">Access for Visitors of Marginalized and Underrepresented Identities </w:t>
      </w:r>
    </w:p>
    <w:p w14:paraId="00000041" w14:textId="77777777" w:rsidR="00616BF2" w:rsidRDefault="004C4829">
      <w:pPr>
        <w:numPr>
          <w:ilvl w:val="0"/>
          <w:numId w:val="7"/>
        </w:numPr>
        <w:tabs>
          <w:tab w:val="left" w:pos="779"/>
        </w:tabs>
        <w:spacing w:line="276" w:lineRule="auto"/>
        <w:rPr>
          <w:rFonts w:ascii="Calibri" w:eastAsia="Calibri" w:hAnsi="Calibri" w:cs="Calibri"/>
        </w:rPr>
      </w:pPr>
      <w:r>
        <w:rPr>
          <w:rFonts w:ascii="Calibri" w:eastAsia="Calibri" w:hAnsi="Calibri" w:cs="Calibri"/>
        </w:rPr>
        <w:t xml:space="preserve">Alignment with the Ontario Arts Council Priority Groups within exhibit proposal evaluations to facilitate more diverse and representative exhibits. </w:t>
      </w:r>
    </w:p>
    <w:p w14:paraId="00000042" w14:textId="77777777" w:rsidR="00616BF2" w:rsidRDefault="00616BF2">
      <w:pPr>
        <w:tabs>
          <w:tab w:val="left" w:pos="779"/>
        </w:tabs>
        <w:spacing w:line="276" w:lineRule="auto"/>
        <w:rPr>
          <w:rFonts w:ascii="Calibri" w:eastAsia="Calibri" w:hAnsi="Calibri" w:cs="Calibri"/>
        </w:rPr>
      </w:pPr>
    </w:p>
    <w:p w14:paraId="00000043" w14:textId="77777777" w:rsidR="00616BF2" w:rsidRDefault="004C4829">
      <w:pPr>
        <w:spacing w:line="276" w:lineRule="auto"/>
        <w:rPr>
          <w:rFonts w:ascii="Calibri" w:eastAsia="Calibri" w:hAnsi="Calibri" w:cs="Calibri"/>
          <w:b/>
        </w:rPr>
      </w:pPr>
      <w:bookmarkStart w:id="17" w:name="bookmark=kix.v2cm12uu1fwc" w:colFirst="0" w:colLast="0"/>
      <w:bookmarkEnd w:id="17"/>
      <w:r>
        <w:rPr>
          <w:rFonts w:ascii="Calibri" w:eastAsia="Calibri" w:hAnsi="Calibri" w:cs="Calibri"/>
          <w:b/>
        </w:rPr>
        <w:t>Other Disabilities</w:t>
      </w:r>
    </w:p>
    <w:p w14:paraId="00000044" w14:textId="77777777" w:rsidR="00616BF2" w:rsidRDefault="004C4829">
      <w:pPr>
        <w:spacing w:line="276" w:lineRule="auto"/>
        <w:rPr>
          <w:rFonts w:ascii="Calibri" w:eastAsia="Calibri" w:hAnsi="Calibri" w:cs="Calibri"/>
        </w:rPr>
      </w:pPr>
      <w:r>
        <w:rPr>
          <w:rFonts w:ascii="Calibri" w:eastAsia="Calibri" w:hAnsi="Calibri" w:cs="Calibri"/>
        </w:rPr>
        <w:t>Other less common or less visible disabilities may also affect our visitors- for example, speech difficulties, mental illness, etc. As with the specific disabilities outlined above, staff and volunteer sensitivity to the needs of all visitors and a willingness to make accommodation on a case-by-case basis ensure the best possible experience for all our visitors.</w:t>
      </w:r>
    </w:p>
    <w:p w14:paraId="00000045" w14:textId="77777777" w:rsidR="00616BF2" w:rsidRDefault="00616BF2">
      <w:pPr>
        <w:spacing w:line="276" w:lineRule="auto"/>
        <w:rPr>
          <w:rFonts w:ascii="Calibri" w:eastAsia="Calibri" w:hAnsi="Calibri" w:cs="Calibri"/>
        </w:rPr>
      </w:pPr>
    </w:p>
    <w:p w14:paraId="00000046" w14:textId="77777777" w:rsidR="00616BF2" w:rsidRDefault="004C4829">
      <w:pPr>
        <w:spacing w:line="276" w:lineRule="auto"/>
        <w:rPr>
          <w:rFonts w:ascii="Calibri" w:eastAsia="Calibri" w:hAnsi="Calibri" w:cs="Calibri"/>
          <w:b/>
        </w:rPr>
      </w:pPr>
      <w:bookmarkStart w:id="18" w:name="bookmark=kix.hov9mnpjsk95" w:colFirst="0" w:colLast="0"/>
      <w:bookmarkEnd w:id="18"/>
      <w:r>
        <w:rPr>
          <w:rFonts w:ascii="Calibri" w:eastAsia="Calibri" w:hAnsi="Calibri" w:cs="Calibri"/>
          <w:b/>
        </w:rPr>
        <w:t>Access for staff</w:t>
      </w:r>
    </w:p>
    <w:p w14:paraId="00000047" w14:textId="77777777" w:rsidR="00616BF2" w:rsidRDefault="004C4829">
      <w:pPr>
        <w:spacing w:line="276" w:lineRule="auto"/>
        <w:rPr>
          <w:rFonts w:ascii="Calibri" w:eastAsia="Calibri" w:hAnsi="Calibri" w:cs="Calibri"/>
        </w:rPr>
      </w:pPr>
      <w:r>
        <w:rPr>
          <w:rFonts w:ascii="Calibri" w:eastAsia="Calibri" w:hAnsi="Calibri" w:cs="Calibri"/>
        </w:rPr>
        <w:t>Many of the above provisions also make the museum more accessible to staff and volunteers with disabilities. Special provisions and modifications required for the staff or volunteers are made on an as- needed basis.</w:t>
      </w:r>
    </w:p>
    <w:p w14:paraId="00000048" w14:textId="77777777" w:rsidR="00616BF2" w:rsidRDefault="00616BF2">
      <w:pPr>
        <w:tabs>
          <w:tab w:val="left" w:pos="779"/>
        </w:tabs>
        <w:spacing w:line="276" w:lineRule="auto"/>
        <w:rPr>
          <w:rFonts w:ascii="Calibri" w:eastAsia="Calibri" w:hAnsi="Calibri" w:cs="Calibri"/>
        </w:rPr>
      </w:pPr>
    </w:p>
    <w:p w14:paraId="00000049" w14:textId="0FEA4869" w:rsidR="00616BF2" w:rsidRDefault="004C4829">
      <w:pPr>
        <w:spacing w:line="276" w:lineRule="auto"/>
        <w:rPr>
          <w:rFonts w:ascii="Calibri" w:eastAsia="Calibri" w:hAnsi="Calibri" w:cs="Calibri"/>
        </w:rPr>
      </w:pPr>
      <w:bookmarkStart w:id="19" w:name="bookmark=id.hkj2yhx5yaf8" w:colFirst="0" w:colLast="0"/>
      <w:bookmarkEnd w:id="19"/>
      <w:r>
        <w:rPr>
          <w:rFonts w:ascii="Calibri" w:eastAsia="Calibri" w:hAnsi="Calibri" w:cs="Calibri"/>
          <w:b/>
          <w:sz w:val="28"/>
          <w:szCs w:val="28"/>
        </w:rPr>
        <w:t>FUTURE PROVISIONS</w:t>
      </w:r>
      <w:r>
        <w:rPr>
          <w:rFonts w:ascii="Calibri" w:eastAsia="Calibri" w:hAnsi="Calibri" w:cs="Calibri"/>
        </w:rPr>
        <w:br/>
        <w:t>The following sections outline future provisions for making Mississippi Valley Textile Museum's facilities and programs accessible.</w:t>
      </w:r>
      <w:r w:rsidR="00365C26">
        <w:rPr>
          <w:rFonts w:ascii="Calibri" w:eastAsia="Calibri" w:hAnsi="Calibri" w:cs="Calibri"/>
        </w:rPr>
        <w:t xml:space="preserve"> </w:t>
      </w:r>
    </w:p>
    <w:p w14:paraId="0000004A" w14:textId="77777777" w:rsidR="00616BF2" w:rsidRDefault="00616BF2">
      <w:pPr>
        <w:spacing w:line="276" w:lineRule="auto"/>
        <w:rPr>
          <w:rFonts w:ascii="Calibri" w:eastAsia="Calibri" w:hAnsi="Calibri" w:cs="Calibri"/>
        </w:rPr>
      </w:pPr>
    </w:p>
    <w:p w14:paraId="0000004B" w14:textId="77777777" w:rsidR="00616BF2" w:rsidRDefault="004C4829">
      <w:pPr>
        <w:spacing w:line="276" w:lineRule="auto"/>
        <w:rPr>
          <w:rFonts w:ascii="Calibri" w:eastAsia="Calibri" w:hAnsi="Calibri" w:cs="Calibri"/>
          <w:b/>
        </w:rPr>
      </w:pPr>
      <w:bookmarkStart w:id="20" w:name="bookmark=kix.6w1j37tsq14y" w:colFirst="0" w:colLast="0"/>
      <w:bookmarkEnd w:id="20"/>
      <w:r>
        <w:rPr>
          <w:rFonts w:ascii="Calibri" w:eastAsia="Calibri" w:hAnsi="Calibri" w:cs="Calibri"/>
          <w:b/>
        </w:rPr>
        <w:t>Access for persons with physical disabilities</w:t>
      </w:r>
    </w:p>
    <w:p w14:paraId="0000004C" w14:textId="77777777" w:rsidR="00616BF2" w:rsidRDefault="004C4829">
      <w:pPr>
        <w:numPr>
          <w:ilvl w:val="0"/>
          <w:numId w:val="5"/>
        </w:numPr>
        <w:spacing w:line="276" w:lineRule="auto"/>
        <w:rPr>
          <w:rFonts w:ascii="Calibri" w:eastAsia="Calibri" w:hAnsi="Calibri" w:cs="Calibri"/>
        </w:rPr>
      </w:pPr>
      <w:r>
        <w:rPr>
          <w:rFonts w:ascii="Calibri" w:eastAsia="Calibri" w:hAnsi="Calibri" w:cs="Calibri"/>
        </w:rPr>
        <w:t>An accessible kitchen will be made available, which will enable visitors and renters of all physical abilities to use a fully equipped kitchen on site.</w:t>
      </w:r>
    </w:p>
    <w:p w14:paraId="5E21C5E2" w14:textId="4FB945EE" w:rsidR="004C0109" w:rsidRDefault="004C0109" w:rsidP="004C0109">
      <w:pPr>
        <w:numPr>
          <w:ilvl w:val="1"/>
          <w:numId w:val="5"/>
        </w:numPr>
        <w:spacing w:line="276" w:lineRule="auto"/>
        <w:rPr>
          <w:rFonts w:ascii="Calibri" w:eastAsia="Calibri" w:hAnsi="Calibri" w:cs="Calibri"/>
        </w:rPr>
      </w:pPr>
      <w:bookmarkStart w:id="21" w:name="_Hlk147484392"/>
      <w:r>
        <w:rPr>
          <w:rFonts w:ascii="Calibri" w:eastAsia="Calibri" w:hAnsi="Calibri" w:cs="Calibri"/>
        </w:rPr>
        <w:t>Implementation to be coordinated by the Executive Director/Curator</w:t>
      </w:r>
    </w:p>
    <w:bookmarkEnd w:id="21"/>
    <w:p w14:paraId="0000004D" w14:textId="77777777" w:rsidR="00616BF2" w:rsidRDefault="004C4829">
      <w:pPr>
        <w:spacing w:line="276" w:lineRule="auto"/>
        <w:rPr>
          <w:rFonts w:ascii="Calibri" w:eastAsia="Calibri" w:hAnsi="Calibri" w:cs="Calibri"/>
          <w:b/>
        </w:rPr>
      </w:pPr>
      <w:r>
        <w:rPr>
          <w:rFonts w:ascii="Calibri" w:eastAsia="Calibri" w:hAnsi="Calibri" w:cs="Calibri"/>
        </w:rPr>
        <w:br/>
      </w:r>
      <w:bookmarkStart w:id="22" w:name="bookmark=kix.fpmeps1pkkij" w:colFirst="0" w:colLast="0"/>
      <w:bookmarkEnd w:id="22"/>
      <w:r>
        <w:rPr>
          <w:rFonts w:ascii="Calibri" w:eastAsia="Calibri" w:hAnsi="Calibri" w:cs="Calibri"/>
          <w:b/>
        </w:rPr>
        <w:t xml:space="preserve">Access for persons who are blind or who have visual </w:t>
      </w:r>
      <w:proofErr w:type="gramStart"/>
      <w:r>
        <w:rPr>
          <w:rFonts w:ascii="Calibri" w:eastAsia="Calibri" w:hAnsi="Calibri" w:cs="Calibri"/>
          <w:b/>
        </w:rPr>
        <w:t>impairments</w:t>
      </w:r>
      <w:proofErr w:type="gramEnd"/>
    </w:p>
    <w:p w14:paraId="0000004E" w14:textId="77777777" w:rsidR="00616BF2" w:rsidRDefault="004C4829">
      <w:pPr>
        <w:numPr>
          <w:ilvl w:val="0"/>
          <w:numId w:val="6"/>
        </w:numPr>
        <w:spacing w:line="276" w:lineRule="auto"/>
        <w:rPr>
          <w:rFonts w:ascii="Calibri" w:eastAsia="Calibri" w:hAnsi="Calibri" w:cs="Calibri"/>
        </w:rPr>
      </w:pPr>
      <w:r>
        <w:rPr>
          <w:rFonts w:ascii="Calibri" w:eastAsia="Calibri" w:hAnsi="Calibri" w:cs="Calibri"/>
        </w:rPr>
        <w:t xml:space="preserve">Strips of paint in high contrast </w:t>
      </w:r>
      <w:proofErr w:type="spellStart"/>
      <w:r>
        <w:rPr>
          <w:rFonts w:ascii="Calibri" w:eastAsia="Calibri" w:hAnsi="Calibri" w:cs="Calibri"/>
        </w:rPr>
        <w:t>colours</w:t>
      </w:r>
      <w:proofErr w:type="spellEnd"/>
      <w:r>
        <w:rPr>
          <w:rFonts w:ascii="Calibri" w:eastAsia="Calibri" w:hAnsi="Calibri" w:cs="Calibri"/>
        </w:rPr>
        <w:t xml:space="preserve"> will be added to edges of all remaining stairs which have not had this done. Further consultation required as to viability.</w:t>
      </w:r>
    </w:p>
    <w:p w14:paraId="5CC1C0D4" w14:textId="33DC4F29" w:rsidR="004C0109" w:rsidRPr="004C0109" w:rsidRDefault="004C0109" w:rsidP="004C0109">
      <w:pPr>
        <w:numPr>
          <w:ilvl w:val="1"/>
          <w:numId w:val="6"/>
        </w:numPr>
        <w:spacing w:line="276" w:lineRule="auto"/>
        <w:rPr>
          <w:rFonts w:ascii="Calibri" w:eastAsia="Calibri" w:hAnsi="Calibri" w:cs="Calibri"/>
        </w:rPr>
      </w:pPr>
      <w:r>
        <w:rPr>
          <w:rFonts w:ascii="Calibri" w:eastAsia="Calibri" w:hAnsi="Calibri" w:cs="Calibri"/>
        </w:rPr>
        <w:t>Implementation to be coordinated by the Executive Director/Curator</w:t>
      </w:r>
    </w:p>
    <w:p w14:paraId="0000004F" w14:textId="77777777" w:rsidR="00616BF2" w:rsidRDefault="004C4829">
      <w:pPr>
        <w:numPr>
          <w:ilvl w:val="0"/>
          <w:numId w:val="6"/>
        </w:numPr>
        <w:spacing w:line="276" w:lineRule="auto"/>
        <w:rPr>
          <w:rFonts w:ascii="Calibri" w:eastAsia="Calibri" w:hAnsi="Calibri" w:cs="Calibri"/>
        </w:rPr>
      </w:pPr>
      <w:r>
        <w:rPr>
          <w:rFonts w:ascii="Calibri" w:eastAsia="Calibri" w:hAnsi="Calibri" w:cs="Calibri"/>
        </w:rPr>
        <w:t xml:space="preserve">An audio guide of the permanent exhibit, building, and outdoor exhibit will be developed. </w:t>
      </w:r>
    </w:p>
    <w:p w14:paraId="38D1FFA9" w14:textId="288A21F5" w:rsidR="004C0109" w:rsidRPr="004C0109" w:rsidRDefault="004C0109" w:rsidP="004C0109">
      <w:pPr>
        <w:numPr>
          <w:ilvl w:val="1"/>
          <w:numId w:val="6"/>
        </w:numPr>
        <w:spacing w:line="276" w:lineRule="auto"/>
        <w:rPr>
          <w:rFonts w:ascii="Calibri" w:eastAsia="Calibri" w:hAnsi="Calibri" w:cs="Calibri"/>
        </w:rPr>
      </w:pPr>
      <w:r>
        <w:rPr>
          <w:rFonts w:ascii="Calibri" w:eastAsia="Calibri" w:hAnsi="Calibri" w:cs="Calibri"/>
        </w:rPr>
        <w:t>Implementation to be coordinated by the Executive Director/Curator</w:t>
      </w:r>
    </w:p>
    <w:p w14:paraId="00000050" w14:textId="77777777" w:rsidR="00616BF2" w:rsidRDefault="004C4829">
      <w:pPr>
        <w:numPr>
          <w:ilvl w:val="0"/>
          <w:numId w:val="6"/>
        </w:numPr>
        <w:spacing w:line="276" w:lineRule="auto"/>
        <w:rPr>
          <w:rFonts w:ascii="Calibri" w:eastAsia="Calibri" w:hAnsi="Calibri" w:cs="Calibri"/>
        </w:rPr>
      </w:pPr>
      <w:r>
        <w:rPr>
          <w:rFonts w:ascii="Calibri" w:eastAsia="Calibri" w:hAnsi="Calibri" w:cs="Calibri"/>
        </w:rPr>
        <w:t>A braille guide of the permanent exhibit, building, and outdoor exhibit will be developed. Further consultation required as to viability.</w:t>
      </w:r>
    </w:p>
    <w:p w14:paraId="1BCB6401" w14:textId="50D48A7A" w:rsidR="004C0109" w:rsidRPr="004C0109" w:rsidRDefault="004C0109" w:rsidP="004C0109">
      <w:pPr>
        <w:numPr>
          <w:ilvl w:val="1"/>
          <w:numId w:val="6"/>
        </w:numPr>
        <w:spacing w:line="276" w:lineRule="auto"/>
        <w:rPr>
          <w:rFonts w:ascii="Calibri" w:eastAsia="Calibri" w:hAnsi="Calibri" w:cs="Calibri"/>
        </w:rPr>
      </w:pPr>
      <w:r>
        <w:rPr>
          <w:rFonts w:ascii="Calibri" w:eastAsia="Calibri" w:hAnsi="Calibri" w:cs="Calibri"/>
        </w:rPr>
        <w:t>Implementation to be coordinated by the Executive Director/Curator</w:t>
      </w:r>
    </w:p>
    <w:p w14:paraId="00000051" w14:textId="77777777" w:rsidR="00616BF2" w:rsidRDefault="00616BF2">
      <w:pPr>
        <w:spacing w:line="276" w:lineRule="auto"/>
        <w:rPr>
          <w:rFonts w:ascii="Calibri" w:eastAsia="Calibri" w:hAnsi="Calibri" w:cs="Calibri"/>
        </w:rPr>
      </w:pPr>
    </w:p>
    <w:p w14:paraId="00000052" w14:textId="77777777" w:rsidR="00616BF2" w:rsidRDefault="004C4829">
      <w:pPr>
        <w:tabs>
          <w:tab w:val="left" w:pos="779"/>
        </w:tabs>
        <w:spacing w:line="276" w:lineRule="auto"/>
        <w:rPr>
          <w:rFonts w:ascii="Calibri" w:eastAsia="Calibri" w:hAnsi="Calibri" w:cs="Calibri"/>
          <w:b/>
        </w:rPr>
      </w:pPr>
      <w:bookmarkStart w:id="23" w:name="bookmark=kix.sr6wr512go0" w:colFirst="0" w:colLast="0"/>
      <w:bookmarkEnd w:id="23"/>
      <w:r>
        <w:rPr>
          <w:rFonts w:ascii="Calibri" w:eastAsia="Calibri" w:hAnsi="Calibri" w:cs="Calibri"/>
          <w:b/>
        </w:rPr>
        <w:t xml:space="preserve">Access for Visitors of Marginalized and Underrepresented Identities </w:t>
      </w:r>
    </w:p>
    <w:p w14:paraId="6AA0F108" w14:textId="77777777" w:rsidR="004C0109" w:rsidRDefault="004C4829">
      <w:pPr>
        <w:numPr>
          <w:ilvl w:val="0"/>
          <w:numId w:val="1"/>
        </w:numPr>
        <w:tabs>
          <w:tab w:val="left" w:pos="779"/>
        </w:tabs>
        <w:spacing w:line="276" w:lineRule="auto"/>
        <w:rPr>
          <w:rFonts w:ascii="Calibri" w:eastAsia="Calibri" w:hAnsi="Calibri" w:cs="Calibri"/>
        </w:rPr>
      </w:pPr>
      <w:r>
        <w:rPr>
          <w:rFonts w:ascii="Calibri" w:eastAsia="Calibri" w:hAnsi="Calibri" w:cs="Calibri"/>
        </w:rPr>
        <w:lastRenderedPageBreak/>
        <w:t xml:space="preserve">Increased visibility of people of marginalized and underrepresented identities on the Mississippi Valley Textile Museum website and marketing materials. </w:t>
      </w:r>
    </w:p>
    <w:p w14:paraId="00000053" w14:textId="573127B3" w:rsidR="00616BF2" w:rsidRPr="004C0109" w:rsidRDefault="004C0109" w:rsidP="004C0109">
      <w:pPr>
        <w:numPr>
          <w:ilvl w:val="1"/>
          <w:numId w:val="1"/>
        </w:numPr>
        <w:spacing w:line="276" w:lineRule="auto"/>
        <w:rPr>
          <w:rFonts w:ascii="Calibri" w:eastAsia="Calibri" w:hAnsi="Calibri" w:cs="Calibri"/>
        </w:rPr>
      </w:pPr>
      <w:r>
        <w:rPr>
          <w:rFonts w:ascii="Calibri" w:eastAsia="Calibri" w:hAnsi="Calibri" w:cs="Calibri"/>
        </w:rPr>
        <w:t>Implementation to be coordinated by the Executive Director/Curator</w:t>
      </w:r>
      <w:r w:rsidR="004C4829" w:rsidRPr="004C0109">
        <w:rPr>
          <w:rFonts w:ascii="Calibri" w:eastAsia="Calibri" w:hAnsi="Calibri" w:cs="Calibri"/>
        </w:rPr>
        <w:t xml:space="preserve"> </w:t>
      </w:r>
    </w:p>
    <w:p w14:paraId="00000054" w14:textId="77777777" w:rsidR="00616BF2" w:rsidRDefault="00616BF2">
      <w:pPr>
        <w:spacing w:line="276" w:lineRule="auto"/>
        <w:ind w:left="720"/>
        <w:rPr>
          <w:rFonts w:ascii="Calibri" w:eastAsia="Calibri" w:hAnsi="Calibri" w:cs="Calibri"/>
        </w:rPr>
      </w:pPr>
    </w:p>
    <w:p w14:paraId="00000055" w14:textId="77777777" w:rsidR="00616BF2" w:rsidRDefault="004C4829">
      <w:pPr>
        <w:spacing w:line="276" w:lineRule="auto"/>
        <w:rPr>
          <w:rFonts w:ascii="Calibri" w:eastAsia="Calibri" w:hAnsi="Calibri" w:cs="Calibri"/>
          <w:b/>
        </w:rPr>
      </w:pPr>
      <w:bookmarkStart w:id="24" w:name="bookmark=id.35nkun2" w:colFirst="0" w:colLast="0"/>
      <w:bookmarkEnd w:id="24"/>
      <w:r>
        <w:rPr>
          <w:rFonts w:ascii="Calibri" w:eastAsia="Calibri" w:hAnsi="Calibri" w:cs="Calibri"/>
          <w:b/>
        </w:rPr>
        <w:t>Access for young visitors</w:t>
      </w:r>
    </w:p>
    <w:p w14:paraId="00000056" w14:textId="77777777" w:rsidR="00616BF2" w:rsidRDefault="004C4829">
      <w:pPr>
        <w:numPr>
          <w:ilvl w:val="0"/>
          <w:numId w:val="8"/>
        </w:numPr>
        <w:tabs>
          <w:tab w:val="left" w:pos="779"/>
        </w:tabs>
        <w:spacing w:line="276" w:lineRule="auto"/>
        <w:rPr>
          <w:rFonts w:ascii="Calibri" w:eastAsia="Calibri" w:hAnsi="Calibri" w:cs="Calibri"/>
        </w:rPr>
      </w:pPr>
      <w:r>
        <w:rPr>
          <w:rFonts w:ascii="Calibri" w:eastAsia="Calibri" w:hAnsi="Calibri" w:cs="Calibri"/>
        </w:rPr>
        <w:t xml:space="preserve">For organized group programs, hands-on activities are being developed in all programs and </w:t>
      </w:r>
      <w:proofErr w:type="spellStart"/>
      <w:r>
        <w:rPr>
          <w:rFonts w:ascii="Calibri" w:eastAsia="Calibri" w:hAnsi="Calibri" w:cs="Calibri"/>
        </w:rPr>
        <w:t>longterm</w:t>
      </w:r>
      <w:proofErr w:type="spellEnd"/>
      <w:r>
        <w:rPr>
          <w:rFonts w:ascii="Calibri" w:eastAsia="Calibri" w:hAnsi="Calibri" w:cs="Calibri"/>
        </w:rPr>
        <w:t xml:space="preserve"> exhibits to increase learning on the part of young children. Further consultation required as to viability.</w:t>
      </w:r>
    </w:p>
    <w:p w14:paraId="11277573" w14:textId="3D89CBB4" w:rsidR="004C0109" w:rsidRPr="004C0109" w:rsidRDefault="004C0109" w:rsidP="004C0109">
      <w:pPr>
        <w:numPr>
          <w:ilvl w:val="1"/>
          <w:numId w:val="8"/>
        </w:numPr>
        <w:spacing w:line="276" w:lineRule="auto"/>
        <w:rPr>
          <w:rFonts w:ascii="Calibri" w:eastAsia="Calibri" w:hAnsi="Calibri" w:cs="Calibri"/>
        </w:rPr>
      </w:pPr>
      <w:r>
        <w:rPr>
          <w:rFonts w:ascii="Calibri" w:eastAsia="Calibri" w:hAnsi="Calibri" w:cs="Calibri"/>
        </w:rPr>
        <w:t>Implementation to be coordinated by the Executive Director/Curator</w:t>
      </w:r>
    </w:p>
    <w:p w14:paraId="00000057" w14:textId="77777777" w:rsidR="00616BF2" w:rsidRDefault="004C4829">
      <w:pPr>
        <w:numPr>
          <w:ilvl w:val="0"/>
          <w:numId w:val="8"/>
        </w:numPr>
        <w:tabs>
          <w:tab w:val="left" w:pos="779"/>
        </w:tabs>
        <w:spacing w:line="276" w:lineRule="auto"/>
        <w:rPr>
          <w:rFonts w:ascii="Calibri" w:eastAsia="Calibri" w:hAnsi="Calibri" w:cs="Calibri"/>
        </w:rPr>
      </w:pPr>
      <w:r>
        <w:rPr>
          <w:rFonts w:ascii="Calibri" w:eastAsia="Calibri" w:hAnsi="Calibri" w:cs="Calibri"/>
        </w:rPr>
        <w:t xml:space="preserve">Children's activity </w:t>
      </w:r>
      <w:proofErr w:type="spellStart"/>
      <w:r>
        <w:rPr>
          <w:rFonts w:ascii="Calibri" w:eastAsia="Calibri" w:hAnsi="Calibri" w:cs="Calibri"/>
        </w:rPr>
        <w:t>centres</w:t>
      </w:r>
      <w:proofErr w:type="spellEnd"/>
      <w:r>
        <w:rPr>
          <w:rFonts w:ascii="Calibri" w:eastAsia="Calibri" w:hAnsi="Calibri" w:cs="Calibri"/>
        </w:rPr>
        <w:t xml:space="preserve"> will allow children to engage in hands-on activities related to the exhibits. Further consultation required as to viability.</w:t>
      </w:r>
    </w:p>
    <w:p w14:paraId="608D4E85" w14:textId="721B309F" w:rsidR="004C0109" w:rsidRPr="004C0109" w:rsidRDefault="004C0109" w:rsidP="004C0109">
      <w:pPr>
        <w:numPr>
          <w:ilvl w:val="1"/>
          <w:numId w:val="8"/>
        </w:numPr>
        <w:spacing w:line="276" w:lineRule="auto"/>
        <w:rPr>
          <w:rFonts w:ascii="Calibri" w:eastAsia="Calibri" w:hAnsi="Calibri" w:cs="Calibri"/>
        </w:rPr>
      </w:pPr>
      <w:r>
        <w:rPr>
          <w:rFonts w:ascii="Calibri" w:eastAsia="Calibri" w:hAnsi="Calibri" w:cs="Calibri"/>
        </w:rPr>
        <w:t>Implementation to be coordinated by the Executive Director/Curator</w:t>
      </w:r>
    </w:p>
    <w:p w14:paraId="00000058" w14:textId="77777777" w:rsidR="00616BF2" w:rsidRDefault="00616BF2">
      <w:pPr>
        <w:spacing w:line="276" w:lineRule="auto"/>
        <w:rPr>
          <w:rFonts w:ascii="Calibri" w:eastAsia="Calibri" w:hAnsi="Calibri" w:cs="Calibri"/>
        </w:rPr>
      </w:pPr>
    </w:p>
    <w:p w14:paraId="00000059" w14:textId="77777777" w:rsidR="00616BF2" w:rsidRDefault="00616BF2">
      <w:pPr>
        <w:spacing w:line="276" w:lineRule="auto"/>
        <w:rPr>
          <w:rFonts w:ascii="Calibri" w:eastAsia="Calibri" w:hAnsi="Calibri" w:cs="Calibri"/>
        </w:rPr>
      </w:pPr>
    </w:p>
    <w:p w14:paraId="0000005A" w14:textId="77777777" w:rsidR="00616BF2" w:rsidRDefault="00616BF2">
      <w:pPr>
        <w:spacing w:line="276" w:lineRule="auto"/>
        <w:rPr>
          <w:rFonts w:ascii="Calibri" w:eastAsia="Calibri" w:hAnsi="Calibri" w:cs="Calibri"/>
        </w:rPr>
      </w:pPr>
    </w:p>
    <w:p w14:paraId="0000005B" w14:textId="77777777" w:rsidR="00616BF2" w:rsidRDefault="00616BF2">
      <w:pPr>
        <w:spacing w:line="276" w:lineRule="auto"/>
        <w:rPr>
          <w:rFonts w:ascii="Calibri" w:eastAsia="Calibri" w:hAnsi="Calibri" w:cs="Calibri"/>
        </w:rPr>
      </w:pPr>
    </w:p>
    <w:p w14:paraId="0000005C" w14:textId="77777777" w:rsidR="00616BF2" w:rsidRDefault="00616BF2">
      <w:pPr>
        <w:spacing w:line="276" w:lineRule="auto"/>
        <w:rPr>
          <w:rFonts w:ascii="Calibri" w:eastAsia="Calibri" w:hAnsi="Calibri" w:cs="Calibri"/>
        </w:rPr>
      </w:pPr>
    </w:p>
    <w:p w14:paraId="0000005D" w14:textId="77777777" w:rsidR="00616BF2" w:rsidRDefault="00616BF2">
      <w:pPr>
        <w:spacing w:line="276" w:lineRule="auto"/>
        <w:rPr>
          <w:rFonts w:ascii="Calibri" w:eastAsia="Calibri" w:hAnsi="Calibri" w:cs="Calibri"/>
        </w:rPr>
      </w:pPr>
    </w:p>
    <w:p w14:paraId="0000005E" w14:textId="77777777" w:rsidR="00616BF2" w:rsidRDefault="00616BF2">
      <w:pPr>
        <w:spacing w:line="276" w:lineRule="auto"/>
        <w:rPr>
          <w:rFonts w:ascii="Calibri" w:eastAsia="Calibri" w:hAnsi="Calibri" w:cs="Calibri"/>
        </w:rPr>
      </w:pPr>
    </w:p>
    <w:p w14:paraId="0000005F" w14:textId="77777777" w:rsidR="00616BF2" w:rsidRDefault="00616BF2">
      <w:pPr>
        <w:spacing w:line="276" w:lineRule="auto"/>
        <w:rPr>
          <w:rFonts w:ascii="Calibri" w:eastAsia="Calibri" w:hAnsi="Calibri" w:cs="Calibri"/>
        </w:rPr>
      </w:pPr>
    </w:p>
    <w:p w14:paraId="00000060" w14:textId="77777777" w:rsidR="00616BF2" w:rsidRDefault="00616BF2">
      <w:pPr>
        <w:spacing w:line="276" w:lineRule="auto"/>
        <w:rPr>
          <w:rFonts w:ascii="Calibri" w:eastAsia="Calibri" w:hAnsi="Calibri" w:cs="Calibri"/>
        </w:rPr>
      </w:pPr>
    </w:p>
    <w:p w14:paraId="00000061" w14:textId="77777777" w:rsidR="00616BF2" w:rsidRDefault="00616BF2">
      <w:pPr>
        <w:spacing w:line="276" w:lineRule="auto"/>
        <w:rPr>
          <w:rFonts w:ascii="Calibri" w:eastAsia="Calibri" w:hAnsi="Calibri" w:cs="Calibri"/>
        </w:rPr>
      </w:pPr>
    </w:p>
    <w:p w14:paraId="00000062" w14:textId="77777777" w:rsidR="00616BF2" w:rsidRDefault="00616BF2">
      <w:pPr>
        <w:spacing w:line="276" w:lineRule="auto"/>
        <w:rPr>
          <w:rFonts w:ascii="Calibri" w:eastAsia="Calibri" w:hAnsi="Calibri" w:cs="Calibri"/>
        </w:rPr>
      </w:pPr>
    </w:p>
    <w:p w14:paraId="00000063" w14:textId="77777777" w:rsidR="00616BF2" w:rsidRDefault="00616BF2">
      <w:pPr>
        <w:spacing w:line="276" w:lineRule="auto"/>
        <w:rPr>
          <w:rFonts w:ascii="Calibri" w:eastAsia="Calibri" w:hAnsi="Calibri" w:cs="Calibri"/>
        </w:rPr>
      </w:pPr>
    </w:p>
    <w:p w14:paraId="00000064" w14:textId="77777777" w:rsidR="00616BF2" w:rsidRDefault="00616BF2">
      <w:pPr>
        <w:spacing w:line="276" w:lineRule="auto"/>
        <w:rPr>
          <w:rFonts w:ascii="Calibri" w:eastAsia="Calibri" w:hAnsi="Calibri" w:cs="Calibri"/>
        </w:rPr>
      </w:pPr>
    </w:p>
    <w:p w14:paraId="00000065" w14:textId="77777777" w:rsidR="00616BF2" w:rsidRDefault="00616BF2">
      <w:pPr>
        <w:spacing w:line="276" w:lineRule="auto"/>
        <w:rPr>
          <w:rFonts w:ascii="Calibri" w:eastAsia="Calibri" w:hAnsi="Calibri" w:cs="Calibri"/>
        </w:rPr>
      </w:pPr>
    </w:p>
    <w:p w14:paraId="00000066" w14:textId="77777777" w:rsidR="00616BF2" w:rsidRDefault="00616BF2">
      <w:pPr>
        <w:spacing w:line="276" w:lineRule="auto"/>
        <w:rPr>
          <w:rFonts w:ascii="Calibri" w:eastAsia="Calibri" w:hAnsi="Calibri" w:cs="Calibri"/>
        </w:rPr>
      </w:pPr>
    </w:p>
    <w:p w14:paraId="0000006E" w14:textId="77777777" w:rsidR="00616BF2" w:rsidRDefault="00616BF2">
      <w:pPr>
        <w:spacing w:line="276" w:lineRule="auto"/>
        <w:rPr>
          <w:rFonts w:ascii="Calibri" w:eastAsia="Calibri" w:hAnsi="Calibri" w:cs="Calibri"/>
        </w:rPr>
      </w:pPr>
    </w:p>
    <w:p w14:paraId="0000006F" w14:textId="77777777" w:rsidR="00616BF2" w:rsidRDefault="00616BF2">
      <w:pPr>
        <w:spacing w:line="276" w:lineRule="auto"/>
        <w:rPr>
          <w:rFonts w:ascii="Calibri" w:eastAsia="Calibri" w:hAnsi="Calibri" w:cs="Calibri"/>
        </w:rPr>
      </w:pPr>
    </w:p>
    <w:p w14:paraId="00000070" w14:textId="77777777" w:rsidR="00616BF2" w:rsidRDefault="00616BF2">
      <w:pPr>
        <w:spacing w:line="276" w:lineRule="auto"/>
        <w:rPr>
          <w:rFonts w:ascii="Calibri" w:eastAsia="Calibri" w:hAnsi="Calibri" w:cs="Calibri"/>
        </w:rPr>
      </w:pPr>
    </w:p>
    <w:p w14:paraId="00000071" w14:textId="77777777" w:rsidR="00616BF2" w:rsidRDefault="00616BF2">
      <w:pPr>
        <w:spacing w:line="276" w:lineRule="auto"/>
        <w:rPr>
          <w:rFonts w:ascii="Calibri" w:eastAsia="Calibri" w:hAnsi="Calibri" w:cs="Calibri"/>
        </w:rPr>
      </w:pPr>
    </w:p>
    <w:p w14:paraId="00000072" w14:textId="77777777" w:rsidR="00616BF2" w:rsidRDefault="00616BF2">
      <w:pPr>
        <w:spacing w:line="276" w:lineRule="auto"/>
        <w:rPr>
          <w:rFonts w:ascii="Calibri" w:eastAsia="Calibri" w:hAnsi="Calibri" w:cs="Calibri"/>
        </w:rPr>
      </w:pPr>
    </w:p>
    <w:p w14:paraId="00000073" w14:textId="77777777" w:rsidR="00616BF2" w:rsidRDefault="00616BF2">
      <w:pPr>
        <w:spacing w:line="276" w:lineRule="auto"/>
        <w:rPr>
          <w:rFonts w:ascii="Calibri" w:eastAsia="Calibri" w:hAnsi="Calibri" w:cs="Calibri"/>
        </w:rPr>
      </w:pPr>
    </w:p>
    <w:p w14:paraId="00000074" w14:textId="77777777" w:rsidR="00616BF2" w:rsidRDefault="00616BF2">
      <w:pPr>
        <w:spacing w:line="276" w:lineRule="auto"/>
        <w:rPr>
          <w:rFonts w:ascii="Calibri" w:eastAsia="Calibri" w:hAnsi="Calibri" w:cs="Calibri"/>
        </w:rPr>
      </w:pPr>
    </w:p>
    <w:p w14:paraId="00000075" w14:textId="6554823C" w:rsidR="00616BF2" w:rsidRDefault="003119C5">
      <w:pPr>
        <w:spacing w:line="276" w:lineRule="auto"/>
        <w:rPr>
          <w:rFonts w:ascii="Calibri" w:eastAsia="Calibri" w:hAnsi="Calibri" w:cs="Calibri"/>
        </w:rPr>
      </w:pPr>
      <w:r>
        <w:rPr>
          <w:rFonts w:ascii="Calibri" w:eastAsia="Calibri" w:hAnsi="Calibri" w:cs="Calibri"/>
          <w:noProof/>
        </w:rPr>
        <mc:AlternateContent>
          <mc:Choice Requires="wpi">
            <w:drawing>
              <wp:anchor distT="0" distB="0" distL="114300" distR="114300" simplePos="0" relativeHeight="251660288" behindDoc="0" locked="0" layoutInCell="1" allowOverlap="1" wp14:anchorId="76152F9B" wp14:editId="2AD0CD5F">
                <wp:simplePos x="0" y="0"/>
                <wp:positionH relativeFrom="column">
                  <wp:posOffset>95550</wp:posOffset>
                </wp:positionH>
                <wp:positionV relativeFrom="paragraph">
                  <wp:posOffset>-809930</wp:posOffset>
                </wp:positionV>
                <wp:extent cx="2297520" cy="1960200"/>
                <wp:effectExtent l="38100" t="38100" r="0" b="34290"/>
                <wp:wrapNone/>
                <wp:docPr id="1161848060"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2297520" cy="1960200"/>
                      </w14:xfrm>
                    </w14:contentPart>
                  </a:graphicData>
                </a:graphic>
              </wp:anchor>
            </w:drawing>
          </mc:Choice>
          <mc:Fallback>
            <w:pict>
              <v:shapetype w14:anchorId="49CAB1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6.8pt;margin-top:-64.45pt;width:182.3pt;height:155.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NXoYh3AQAACwMAAA4AAABkcnMvZTJvRG9jLnhtbJxSy27CMBC8V+o/&#13;&#10;WL6XPAS0RCQciipxaMuh/QDXsYnV2ButDYG/7yZAgVZVJS7ReseezOzsdLa1Ndso9AZczpNBzJly&#13;&#10;EkrjVjl/f3u6e+DMB+FKUYNTOd8pz2fF7c20bTKVQgV1qZARifNZ2+S8CqHJosjLSlnhB9AoR6AG&#13;&#10;tCLQEVdRiaIldltHaRyPoxawbBCk8p668z3Ii55fayXDq9ZeBVbn/GE8JHnhWGDOJ/GEOh9UjKiI&#13;&#10;iqnIViiaysiDJHGFIiuMIwHfVHMRBFuj+UVljUTwoMNAgo1AayNV74ecJfEPZwv32blKhnKNmQQX&#13;&#10;lAtLgeE4ux645he2pgm0z1BSOmIdgB8YaTz/h7EXPQe5tqRnnwiqWgRaB1+ZxnOGmSlzjosyOel3&#13;&#10;m8eTgyWefL1cApRIdLD815OtRtsNm5Swbc4pzl337bNU28AkNdN0cj9KCZKEJZNxTJvT3Thy7zmO&#13;&#10;p7Ph0pWLGM/P3fOzHS6+AAAA//8DAFBLAwQUAAYACAAAACEAMg3uuScMAADsHQAAEAAAAGRycy9p&#13;&#10;bmsvaW5rMS54bWy0mUtvHNcRhfcB8h8ak4U3bLGfM9OCaa9iIEACBLEDJEuaGkuE+RCGI0v+9/nO&#13;&#10;OdVDCpazSgyrH7fvrcepU3XrDr/+9tP9XfPL4fh0+/hwtelfdZvm8HDz+Ob24e3V5p8/fNfuN83T&#13;&#10;6frhzfXd48PhavPr4Wnz7Td//MPXtw8/39+95tog4eFJT/d3V5t3p9P715eXHz9+fPVxfPV4fHs5&#13;&#10;dN14+ZeHn//21803terN4afbh9sTKp/WoZvHh9Ph00nCXt++udrcnD515/nI/v7xw/HmcP6skePN&#13;&#10;84zT8frm8N3j8f76dJb47vrh4XDXPFzfY/e/Ns3p1/c83KLn7eG4ae5vcbgdXvXTbtr/eWHg+tPV&#13;&#10;5sX7B0x8wpL7zeWXZf77/yDzu9/KlFnjsNvuNk2Z9Obwi2y6NOavf9/3vx8f3x+Op9vDM8wBpT78&#13;&#10;2tzk3fgEqOPh6fHug2KzaX65vvsAZH3XQYvS3V9+AZDfygOb/6k8cPldeS+N+xyacu8lDgXamVJr&#13;&#10;aE+39weIfv/+zLHTE4I1/P3p6HQYumFs+67ttj/0y+txed2RL7v5RSiKxavMH48fnt6d5f14fOar&#13;&#10;v5xRi2cfb9+c3p1B71518xn0l5B/aem7w+3bd6f/trbc9uIzc76QhyZTU3784/DT1eZPTsXGKzNg&#13;&#10;R4apGYala4Zp3s0XX7XDV+00ftVdbNqe/7tNd9EC1tR0F8zhOjRD75vHhqbf8taPjWaMc6vbNLYa&#13;&#10;bIel2em16XzVsrZvcoswplvmxLgU7ZpF92HbWECPeH/YN2jgw1L3MfPGRqPRxlSJaodmlLpdO3rl&#13;&#10;YMOkVqZ0XsCbpnZR2rd7XnpbPrQW0rUzQ+3Y9LojStNBQRO7+DatkmRBnImI0WsHXztESLSc6VoZ&#13;&#10;MLaDbj1A2VrsktDgtmutjzkaMmpd4JqaXk5hsA3bNgYf6XodraUFIQBn0pyYsFQI1Ny5kR7kBOiI&#13;&#10;na1JC7RuG5dWzDHNw3Ow3tp+cSE6e+natiZD3wftYWgn0yFxNwb7LBhsZAnpg/zkadgg0rRoM5fq&#13;&#10;vR8iux34bq+XBl4wcVfeD16Om4YGPz0LMbZJ8gbDTxSEuXy1nm1j7LcxbN+SAd3F0g76Oq/WCq3Y&#13;&#10;3EIKXvjnqzHp7VpCvTV/4hkRdHihjH3CVAkKQ1EYuiq8O7gsoRYHZ3kpcrJGbyssz69yfpcoEP5g&#13;&#10;ge9xG/dNKEgQL5MGMFMGAIG+RgPfPSTVXTNZdbjdEhhDvBSlKjSItE391I62DaRZDGNifoXTizon&#13;&#10;Um87kxHtMDtSA3TTsgEtuvcAovveAC7FFtk5V/rnVsVgNkiDeQwVpBmXHbx9hTw4tkW5dkk0eIdD&#13;&#10;mEtwbe9khThrXxjiI/+4Mo1rChYfecZlBQrbTXj5YFmkcSCxkM9E4bqZSLJpJelsPZQlgMAMBJkV&#13;&#10;WJFIA6NUgaJIk7K0XrU0pWMAWZkCU3XDKTsjmmvZYDtTncC93c6TA0RyV3FLZM5VT6tR22znUfzg&#13;&#10;rRAJIOd0WSkat9fIlMG+rfSNPQ3FfNihU6xxPbboLFTO9sNWw+IlLldq6sZ8jTEjJAyF5e5eH6Ys&#13;&#10;qao821/kZOXUTEtPejgbVI97iWvxvaEo8QlV8gDGWJMMTxma5GmhzlPGYQqWIIUYAa3U69p3C8ms&#13;&#10;KFZRMG44nGUCEb+5SlsW1WSXBW8ESFH8qNrI3ncDqtWO6Km2mImMSDyYq/W4pfeJsE7zvJYG7TG9&#13;&#10;5OAlxZIqyafU+WwJ8U9ms7jAHR0HzGWovsjWvLENLebEy7i5kPUsm/ZKA++uUHeKBLZ4T1gaVxgZ&#13;&#10;WsELx9eda2gQvh+wXbx1OJwMNA6YjwmENTfjLuEyctrLFD4/W7uyzfqJUD7lzRPBU2Prqs8X1wyv&#13;&#10;Os+o+cY8BNG0CAk0q0hNWfPI0yvXU+nyBc1yjSaCXQCfiBKU5l1hTzM1jowPaxmilPf8R2YDak+Y&#13;&#10;SXXezQxZcQ6/WbB1gd25Vqgm7pcLaoCKygXYt4t1gPG49HxhBsVcjy6S/TRfYAzM4IEOSbGjpAdE&#13;&#10;RPC6TUXbWw11hCHNlyFYjDs7sN27xJ03SOXkTh4ziSpizNLGyBX7zUp/xGDdn1/9la2AUeeE7Kex&#13;&#10;C+5rYYIktTFJBVH3G9uRZDFVN+D2W0JsTr9ke+1lgCnRc2q0t/1pRwLR0IE/T3jq1K1eaTAChC37&#13;&#10;6tqVkHT2J/WnmmI0exYRN1GcCpUBuCQrFRfd4g9ZYZOT5rEwVwIjK+1L2rTZdNk5LOk59sY7IUoH&#13;&#10;OXmEgmeptrw4uU/jkIhhpPGjX0u9VEC1paTRUoIa0eziTPJbigog2/F07uhbW1HrxK/AQjPph3Hm&#13;&#10;eCFrCKiBh+yxLiZMRiB9bZ6TgNjDqqBQKUTcoYn5CHsklDOc7JYF3NhdTY6khnZsBndJMhpV+7Cv&#13;&#10;xkzdpYlHxrkjp7QqZD1OGhpwybh6DAeJJPVetfLC7Qjc87IwMJW2+EjxQiAA1a6/khYwzQ4MSyZU&#13;&#10;f93Q2+1n0k8FQ4cPa80RZwVdCnb7iUQ01SsU5yJoxAkBevGWK8IyVhnuwbW1eJ5G+wIuKFXjpXZB&#13;&#10;4EZCOhtKqrZSeOVpYBKC24x0t+sxSlIHk62OYLDRmx8qZFJPAjqGpLQiAHGpT2yrwND7LbtZtt1x&#13;&#10;2WtXMEu1x7HervDkZ0FcpK9xjWg3WSYFX5qSUK6NjEma1taJNZTBO9m9dUQUIL84fjRv1h69+RTA&#13;&#10;A5DQlhLc0ipHiuaBIgldHGAYwDePpBEGnWKvo0juqZ8fetoiYKUk5RGCjKyaqIHCjpbKXKvenKYI&#13;&#10;dWleYk8K9+dkqI44K2tL7PfZieCXDGY7sN0uHToBeLTPHEKVciUyiibTloAk90UTRUn9h1HQt8mh&#13;&#10;Lw4Wj8wmzajgaVgqAyl6DVNw5Jum1636ag41GksukNdltzu//Dah9PZJRqhPdogqxjlvGWdv2Ji4&#13;&#10;pQVZRoGM3U7yqmG7lKJooeFPqQiQBBz4bazdACx1luA6LLJSuOh1vXLmkPactOKSRezNY6OI82pL&#13;&#10;wcg5NvIptFozVwJCdoLgNipf0ldQ+8xxF3kCwmQuutW5ZnLIdFzAfdpYHRhaPbASqm3xhsKpPd2P&#13;&#10;wVhFR7ACjKLBTbbq6CKk4KkGMzVVZ6co8kFX1upziFSgVhxVPvlWlFEF8FuQ4ccQS4H2pkdLmdbn&#13;&#10;vGUuAwxFQ7E5qVtZJBNj6pIwkk4OLr+xyCo2da502Mo11XxuwGAIs3LyfEKgZaSmg8RObmRJKiVA&#13;&#10;LEqXV4Dhp0TyZsAgvtRRvStzfKMqaDlpZYVOjpX3xMIM9glG4chMYumyIOSKpTwio07F1TP02TYA&#13;&#10;XWo7R63O985kRZgPiPUNB2wBoMi/xZakRaPOBLA6k9UrZUtaE+FEQadf2VbbCjdPobwxOFbmz+08&#13;&#10;DWZYul5vmmpJZu0wFLjsfucu0c5W/KuhqxtfZEFVtHntG6RM0cyNcy9iWR85lEhelQ9qhPHWUawe&#13;&#10;jDLoWevhMw0rvPeez48K0GzbickjuaKnNcENIpbUcvtE00KzoLbXr6lOCYEAQag65RxwKzc0bI90&#13;&#10;q3NKjdWmqxrdcY57hgnbvfP23USGG/H1tFEuVz1QEMvhTFChdB/tH176HacRPVEieXIjO06Wqd1/&#13;&#10;EscFreqCbjin6LJb0MNhtITJ7Iq2PcnJkS09JRPjqm8Ph0nUcDrZBypKFeIpPbwVewLqOfUdsfxo&#13;&#10;mrTX7xI1x8lItKMG/mYyXI2iwnlIU+zNwKoqTcQSS+K42u754QNL1HYQQdzKD1piUyyTsP3MsTxr&#13;&#10;CIRkFR1zi74q3y+WKSM1G8B8lacBDq/Z4JGD5RLHLH2zRmbxjIFcpc3zMFGSop2U47kKMRXDDQ4d&#13;&#10;ghi4sPeYA4W2jpWuZUExp7s8Y1w7d9qS8qtaVOYadXLP+1M2d7iu6aSI1NvAzMtzgRKfFUhmicKa&#13;&#10;XH4WbFlV31YMZNR25gDMQuCvqGO+xOACP2bxy0HqOR57mOrJgYLtnB93+aKndhuVYoejPHHmbabd&#13;&#10;zE49k4g0ojyyGTpfVd8GpaglESniQgOjBENt2QC/nF2T0pLhkezwPaf5KbsL7mgQ/LkqFTTTfE5r&#13;&#10;AGGFm3861J3f7jRRVWu7YLcaZI2jSh+86LO/Cp7/0sOfu775DwAAAP//AwBQSwMEFAAGAAgAAAAh&#13;&#10;ANCkIMLiAAAAEAEAAA8AAABkcnMvZG93bnJldi54bWxMT8tOwzAQvCPxD9YicWudpih10zgVD3Eg&#13;&#10;Nwq9b2OTRMR2sN0k9OtZTnBZaTSPnSn2s+nZqH3onJWwWibAtK2d6mwj4f3teSGAhYhWYe+slvCt&#13;&#10;A+zL66sCc+Um+6rHQ2wYhdiQo4Q2xiHnPNStNhiWbtCWuA/nDUaCvuHK40ThpudpkmTcYGfpQ4uD&#13;&#10;fmx1/Xk4GwmXl+r4gBcx4YiNv8uGrBq/Kilvb+anHZ37HbCo5/jngN8N1B9KKnZyZ6sC6wmvM1JK&#13;&#10;WKxSsQVGivVGpMBORIl0A7ws+P8h5Q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Y1ehiHcBAAALAwAADgAAAAAAAAAAAAAAAAA8AgAAZHJzL2Uyb0RvYy54&#13;&#10;bWxQSwECLQAUAAYACAAAACEAMg3uuScMAADsHQAAEAAAAAAAAAAAAAAAAADfAwAAZHJzL2luay9p&#13;&#10;bmsxLnhtbFBLAQItABQABgAIAAAAIQDQpCDC4gAAABABAAAPAAAAAAAAAAAAAAAAADQQAABkcnMv&#13;&#10;ZG93bnJldi54bWxQSwECLQAUAAYACAAAACEAeRi8nb8AAAAhAQAAGQAAAAAAAAAAAAAAAABDEQAA&#13;&#10;ZHJzL19yZWxzL2Uyb0RvYy54bWwucmVsc1BLBQYAAAAABgAGAHgBAAA5EgAAAAA=&#13;&#10;">
                <v:imagedata r:id="rId12" o:title=""/>
              </v:shape>
            </w:pict>
          </mc:Fallback>
        </mc:AlternateContent>
      </w:r>
      <w:r>
        <w:rPr>
          <w:rFonts w:ascii="Calibri" w:eastAsia="Calibri" w:hAnsi="Calibri" w:cs="Calibri"/>
          <w:noProof/>
        </w:rPr>
        <mc:AlternateContent>
          <mc:Choice Requires="wpi">
            <w:drawing>
              <wp:anchor distT="0" distB="0" distL="114300" distR="114300" simplePos="0" relativeHeight="251659264" behindDoc="0" locked="0" layoutInCell="1" allowOverlap="1" wp14:anchorId="0E47E475" wp14:editId="18D777D2">
                <wp:simplePos x="0" y="0"/>
                <wp:positionH relativeFrom="column">
                  <wp:posOffset>3576030</wp:posOffset>
                </wp:positionH>
                <wp:positionV relativeFrom="paragraph">
                  <wp:posOffset>-592490</wp:posOffset>
                </wp:positionV>
                <wp:extent cx="2455920" cy="1287720"/>
                <wp:effectExtent l="38100" t="38100" r="46355" b="46355"/>
                <wp:wrapNone/>
                <wp:docPr id="1910485803"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2455920" cy="1287720"/>
                      </w14:xfrm>
                    </w14:contentPart>
                  </a:graphicData>
                </a:graphic>
              </wp:anchor>
            </w:drawing>
          </mc:Choice>
          <mc:Fallback>
            <w:pict>
              <v:shape w14:anchorId="4B5C8E82" id="Ink 6" o:spid="_x0000_s1026" type="#_x0000_t75" style="position:absolute;margin-left:280.9pt;margin-top:-47.35pt;width:194.8pt;height:10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48SGt0AQAACwMAAA4AAABkcnMvZTJvRG9jLnhtbJxSy07DMBC8I/EP&#13;&#10;lu80D7WURk17oELqAegBPsA4dmMRe6O106R/z6YP2oIQUi/WrkeendnxdN7Zim0UegMu58kg5kw5&#13;&#10;CYVx65y/vz3dPXDmg3CFqMCpnG+V5/PZ7c20rTOVQglVoZARifNZW+e8DKHOosjLUlnhB1ArR6AG&#13;&#10;tCJQi+uoQNESu62iNI7voxawqBGk8p5uF3uQz3b8WisZXrX2KrAq55M4JnnhWGBfJCPOPqhIqYhm&#13;&#10;U5GtUdSlkQdJ4gpFVhhHAr6pFiII1qD5RWWNRPCgw0CCjUBrI9XODzlL4h/Olu6zd5UMZYOZBBeU&#13;&#10;CyuB4bi7HXDNCFvRBtpnKCgd0QTgB0Zaz/9h7EUvQDaW9OwTQVWJQN/Bl6b2nGFmipzjskhO+t3m&#13;&#10;8eRghSdfL5cAJRIdLP/1pNNo+2WTEtblnALe9ucuS9UFJukyHY5Gk5QgSViSPozH1Jxx7zmOk86W&#13;&#10;S+MvYjzve2lnf3j2BQAA//8DAFBLAwQUAAYACAAAACEAxIprZAYJAACtFgAAEAAAAGRycy9pbmsv&#13;&#10;aW5rMS54bWy0mEtvHMcVhfcB8h8ak4U2LLKr+jVNmPIqAgIkQBA7QLykybE4MDkUhkNR+vf5zj3V&#13;&#10;MyQsZ+UAUtf7Ps4991YNv/v+y8N983mzf9o+7q5W+bxdNZvdzePtdvfxavXvHz+k9ap5Olzvbq/v&#13;&#10;H3ebq9XXzdPq+/d//tN3292vD/eXfBsk7J7Ue7i/Wt0dDp8uLy5eXl7OX7rzx/3Hi9K23cXfdr/+&#13;&#10;4++r9/XU7eaX7W57QOXTMnXzuDtsvhwk7HJ7e7W6OXxpj/uR/cPj8/5mc1zWzP7mtOOwv77ZfHjc&#13;&#10;P1wfjhLvrne7zX2zu37A7v+smsPXT3S26Pm42a+ahy0Op3Ke+6lf/3Vm4vrL1erV+BkTn7DkYXXx&#13;&#10;bZk//R9kfvitTJnVlWmcVk016XbzWTZdBOaXv+/7P/ePnzb7w3Zzgtmg1IWvzY3HgY+B2m+eHu+f&#13;&#10;FZtV8/n6/hnIcttCi6o7X3wDkN/KA5s/VB64/K6818a9haa69xqHCtqRUktoD9uHDUR/+HTk2OEJ&#13;&#10;wZr+4bCPdCht6VJuUzv+mOfLbn2Z5/M89K9CUVm8yPx5//x0d5T38/7E11g5ombPXra3h7sj6O15&#13;&#10;OxxBfw35t47ebbYf7w7/62x1Ow4fmfONPAwyNdWPf21+uVr9JVKxiZOeCEf6dW5wfm5KP0zD2bux&#13;&#10;fZfK+l17tirDKuWyas9SGZvcN+0Z//mOqeNbGn3pFprWg77JmsseDR6VaLoZxLVY2jiRECiRaodo&#13;&#10;czOqnd2M3oUOTdbG+hPWeDIsGOp51E2aLpgkm2R1kWiCTVcTtmuyhrxokDC08M32jI2cSjKvi5kB&#13;&#10;lUsfcBr+sblLtZk1amPPWE/pbBtyUnZTrM5oAFGYaIfqxuKNXYiw+tffnORM+8rEPg5gGvNTYOLQ&#13;&#10;jLEzZ7DEsJyyPMxDysKLcZjdJqE1hDLW6RsDzsp4RGsbI4etM2idwSZ9WLR19q8PnSWsswe215BK&#13;&#10;zFED4aA/heY5+uv4po6AhW01GNahbx9y8YS+JVZU3bSxgBCtA3g0Rz80KijyIkR3Z1o60CmCAUzh&#13;&#10;cr80gq9tcnCnckl09XmiFbvXJhXzAbPAlrR1MhtrEgBYyvNwFtzNQleIJ+GV556ohk2GNQcyfXxN&#13;&#10;DQONgEYx64JpuQTiDqAILms6JATlR2dbnmLvjJph3Z3hUFJryogOnJGd0RjdLsQ6RqlKFz5sEYEi&#13;&#10;5Y65O9fcs2GJvDOU5GDFFFgCv7kRmkxLVWVdX5lZSwMeaesU/DSHzHYDsvBMFpg2SJS0aj+IMyql&#13;&#10;1pluYYvYbDBrKraBLNgH5sdiEqfBLaoRVcq8B/NIG807wKWPKKQeJgRvBo/Zr+gggS+ehBzIkDoQ&#13;&#10;J9m0yJrMR3gTs65IGmJ5eOO0sG1BmrYHEckyOcSUzJzKXFbIXTVcd9xfkkXGDa+iOQewXk1EJdzp&#13;&#10;KCKibocC0hDx6o7sCntNMopbRSOHWy4waMM302LdZNXKlKOKQHCh302zmC47KsHto1xgDhqIE0oB&#13;&#10;NcCZysRJSBRs09WCpI56VEZACB652uv+jkNYWWwoewNx3R953SNwbNilHjub9Qz52kTjmquUYKWm&#13;&#10;aVmnTmYmLowQs+SgRGKMlo71ZDnoMsltoInUY2640xNUdSi0sVArZ8U7R3X1RUlF1r42YKipxor8&#13;&#10;yTBcQkgNDQfXbEcToxV4tgQz5yjkabI2UjNwWuIrnAKgKRQ7GmySS0KOpnNwck0SMxAkwjpVuXAD&#13;&#10;rpvRU23rvW19LnoVVIoMYs3aCsLxvgsZLlZQIyzzxW8jfN8uV0d44qpQk9ZJbRqJlcKow3X7nKPI&#13;&#10;9MEU3XdS1hkeYKiBlTechGvruE1NWfAUVafpza0GBEGLStE6gmrIgLC2z1sWBFzuii/RRSuixRae&#13;&#10;DBQWjhI4so4OeRMYoACOdkUVgmDTqZU/IuR80ZL1Bs8kI8bcR30YRNWowiJiMC501KJdQYuo1spr&#13;&#10;tJVxQTYYFYIoxPFgKjwnJLgjzx0pzNSEHx5z8LaW0fqaq9BQNMNP5S5uUxOX7DrewhG6KEPhjWim&#13;&#10;vRa9YIsD3jcE1nrLONL1HiKj80QxVFld4qhqmqeOOAoFzNU3vA5HNRyIB5Mc1hZnHpXgNIDAYahI&#13;&#10;pFxjUeckcihqyURaEx3hAqVEVvr6dDJSTYOB02I10Wajn0pwIchrK2Mj9rAMXyN8fDQCOVkAIpqV&#13;&#10;QTENXmGZnjVhuMwPOmBMHKh5yr5gAYUtpolQFR9QmlO+W6ps6op21obYKfaFG0H2KgRSI/AEoik0&#13;&#10;RZLhWBr7joKpFbmZQYUDfEujFSCSEA2XuuoAyXOmmD+t+Fp8u+LSV7exFICRCIRgTSCh/PKTBO26&#13;&#10;sSf5EaKXZz+UqoDKj3oHUd1cQ8CVAl6GIkHQlztRfW4OmWcZsEFWErkFSV4+3Fy1rKlYiIxUBO6t&#13;&#10;k/2y1Y+YJe+0Vrl5fKFoarmjiZXoboLih9cinATVP26G1Mm9pbSQu0qadl14GEURV7enfDpxavin&#13;&#10;IJ+V+lZx35rheZrWYbs8lLm63hVJOWDnpnU8Z0UOe+VomMQ1Mg4nRyQGM7XX5RIAYyqAZDevkDF+&#13;&#10;WYI7Gk5rHjCHw/1QqVMlLhGwfMqVI2uSxbvmVdT89IobfibYHQFT7ujyUB8UKYLToEtBLhLNIU0D&#13;&#10;Lxhi4KrjFwBIL+GvXCUj2K8KeKpBhH+Qs/Ky8tQuL1hpodZOrI43hIcOhB/gDo3TxfPuL78LZUD9&#13;&#10;ORBcittakiHL2PSYxaMvqSVfRQCixdc/10mb6AtsqyZK9F0S/FABCm1aHsvLb1CJcv2q2eU0gnyi&#13;&#10;w/IrZMBYs477gPkxTBA/RQfXZ9Ol/gKGYCzUMliLhP1STmEZmRcCedoxVLgjJ2px5O3v60VPMJtN&#13;&#10;JCNduG2d9L6RBp+nFkmMwFfroTikUZ2kSX27VnyJqcgZq5jT9K14E2PmOOPvmylv11k8jq9OLn3P&#13;&#10;ME7zVGPjZUllShzWbioVX1zna4W2lTEzgujUeD3mxpbAsxbfNLZl+eWnuWE4E485yBcKk80UvBhb&#13;&#10;qZBjVdcFjRXaEH+ZPWmtuNjEEPvmz5rHP1Xx97r3/wUAAP//AwBQSwMEFAAGAAgAAAAhAHN0jIXl&#13;&#10;AAAAEAEAAA8AAABkcnMvZG93bnJldi54bWxMj81qwzAQhO+FvoPYQm+JpOavcSyHkmAoFAJ1+wCy&#13;&#10;pNqmlmQkxbHfvttTe1lYdmb2m/w42Z6MJsTOOwF8yYAYp7zuXCPg86NcPAOJSTote++MgNlEOBb3&#13;&#10;d7nMtL+5dzNWqSEY4mImBbQpDRmlUbXGyrj0g3F4+/LByoRraKgO8obhtqdPjG2plZ3DD60czKk1&#13;&#10;6ru6WgFJhYufR6XOb7tVOderE3stKyEeH6bzAcfLAUgyU/pzwG8H5IcCwWp/dTqSXsBmy5E/CVjs&#13;&#10;1zsgqNhv+BpIjVLOGdAip/+LFD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zjxIa3QBAAALAwAADgAAAAAAAAAAAAAAAAA8AgAAZHJzL2Uyb0RvYy54bWxQ&#13;&#10;SwECLQAUAAYACAAAACEAxIprZAYJAACtFgAAEAAAAAAAAAAAAAAAAADcAwAAZHJzL2luay9pbmsx&#13;&#10;LnhtbFBLAQItABQABgAIAAAAIQBzdIyF5QAAABABAAAPAAAAAAAAAAAAAAAAABANAABkcnMvZG93&#13;&#10;bnJldi54bWxQSwECLQAUAAYACAAAACEAeRi8nb8AAAAhAQAAGQAAAAAAAAAAAAAAAAAiDgAAZHJz&#13;&#10;L19yZWxzL2Uyb0RvYy54bWwucmVsc1BLBQYAAAAABgAGAHgBAAAYDwAAAAA=&#13;&#10;">
                <v:imagedata r:id="rId14" o:title=""/>
              </v:shape>
            </w:pict>
          </mc:Fallback>
        </mc:AlternateContent>
      </w:r>
    </w:p>
    <w:p w14:paraId="00000076" w14:textId="77777777" w:rsidR="00616BF2" w:rsidRDefault="004C4829">
      <w:pPr>
        <w:spacing w:line="276" w:lineRule="auto"/>
        <w:rPr>
          <w:rFonts w:ascii="Calibri" w:eastAsia="Calibri" w:hAnsi="Calibri" w:cs="Calibri"/>
        </w:rPr>
      </w:pPr>
      <w:r>
        <w:rPr>
          <w:rFonts w:ascii="Calibri" w:eastAsia="Calibri" w:hAnsi="Calibri" w:cs="Calibri"/>
        </w:rPr>
        <w:t>__________________________                                                 __________________________</w:t>
      </w:r>
    </w:p>
    <w:p w14:paraId="00000077" w14:textId="77777777" w:rsidR="00616BF2" w:rsidRDefault="004C4829">
      <w:pPr>
        <w:spacing w:line="276" w:lineRule="auto"/>
        <w:rPr>
          <w:rFonts w:ascii="Calibri" w:eastAsia="Calibri" w:hAnsi="Calibri" w:cs="Calibri"/>
        </w:rPr>
      </w:pPr>
      <w:r>
        <w:rPr>
          <w:rFonts w:ascii="Calibri" w:eastAsia="Calibri" w:hAnsi="Calibri" w:cs="Calibri"/>
        </w:rPr>
        <w:t>Michael Rikley-Lancaster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Stakeholder</w:t>
      </w:r>
    </w:p>
    <w:p w14:paraId="00000078" w14:textId="77777777" w:rsidR="00616BF2" w:rsidRDefault="004C4829">
      <w:pPr>
        <w:spacing w:line="276" w:lineRule="auto"/>
        <w:rPr>
          <w:rFonts w:ascii="Calibri" w:eastAsia="Calibri" w:hAnsi="Calibri" w:cs="Calibri"/>
          <w:sz w:val="22"/>
          <w:szCs w:val="22"/>
        </w:rPr>
      </w:pPr>
      <w:r>
        <w:rPr>
          <w:rFonts w:ascii="Calibri" w:eastAsia="Calibri" w:hAnsi="Calibri" w:cs="Calibri"/>
        </w:rPr>
        <w:t>Executive-Director/Curator</w:t>
      </w:r>
    </w:p>
    <w:sectPr w:rsidR="00616BF2">
      <w:headerReference w:type="default" r:id="rId15"/>
      <w:type w:val="continuous"/>
      <w:pgSz w:w="12240" w:h="15840"/>
      <w:pgMar w:top="1555" w:right="1410" w:bottom="1464" w:left="1366"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B3E5" w14:textId="77777777" w:rsidR="00170842" w:rsidRDefault="00170842">
      <w:r>
        <w:separator/>
      </w:r>
    </w:p>
  </w:endnote>
  <w:endnote w:type="continuationSeparator" w:id="0">
    <w:p w14:paraId="46137843" w14:textId="77777777" w:rsidR="00170842" w:rsidRDefault="0017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57437322" w:rsidR="00616BF2" w:rsidRDefault="004C4829">
    <w:pPr>
      <w:ind w:right="195"/>
      <w:jc w:val="right"/>
      <w:rPr>
        <w:sz w:val="20"/>
        <w:szCs w:val="20"/>
      </w:rPr>
    </w:pPr>
    <w:r>
      <w:rPr>
        <w:sz w:val="20"/>
        <w:szCs w:val="20"/>
      </w:rPr>
      <w:fldChar w:fldCharType="begin"/>
    </w:r>
    <w:r>
      <w:rPr>
        <w:sz w:val="20"/>
        <w:szCs w:val="20"/>
      </w:rPr>
      <w:instrText>PAGE</w:instrText>
    </w:r>
    <w:r>
      <w:rPr>
        <w:sz w:val="20"/>
        <w:szCs w:val="20"/>
      </w:rPr>
      <w:fldChar w:fldCharType="separate"/>
    </w:r>
    <w:r w:rsidR="00365C26">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9C03" w14:textId="77777777" w:rsidR="00170842" w:rsidRDefault="00170842">
      <w:r>
        <w:separator/>
      </w:r>
    </w:p>
  </w:footnote>
  <w:footnote w:type="continuationSeparator" w:id="0">
    <w:p w14:paraId="3229C9EF" w14:textId="77777777" w:rsidR="00170842" w:rsidRDefault="0017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616BF2" w:rsidRDefault="00616BF2">
    <w:pPr>
      <w:ind w:left="6480" w:firstLine="720"/>
      <w:rPr>
        <w:sz w:val="20"/>
        <w:szCs w:val="20"/>
      </w:rPr>
    </w:pPr>
  </w:p>
  <w:p w14:paraId="0000007C" w14:textId="77777777" w:rsidR="00616BF2" w:rsidRDefault="004C4829">
    <w:pPr>
      <w:ind w:left="8640" w:right="-1440" w:firstLine="720"/>
      <w:rPr>
        <w:sz w:val="2"/>
        <w:szCs w:val="2"/>
      </w:rPr>
    </w:pPr>
    <w:r>
      <w:rPr>
        <w:sz w:val="20"/>
        <w:szCs w:val="20"/>
      </w:rPr>
      <w:t>Updated October 5,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616BF2" w:rsidRDefault="00616BF2">
    <w:pPr>
      <w:jc w:val="right"/>
      <w:rPr>
        <w:sz w:val="20"/>
        <w:szCs w:val="20"/>
      </w:rPr>
    </w:pPr>
  </w:p>
  <w:p w14:paraId="0000007A" w14:textId="77777777" w:rsidR="00616BF2" w:rsidRDefault="004C4829">
    <w:pPr>
      <w:ind w:left="8640" w:firstLine="720"/>
      <w:jc w:val="center"/>
      <w:rPr>
        <w:sz w:val="20"/>
        <w:szCs w:val="20"/>
      </w:rPr>
    </w:pPr>
    <w:r>
      <w:rPr>
        <w:sz w:val="20"/>
        <w:szCs w:val="20"/>
      </w:rPr>
      <w:t>Updated October 5,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616BF2" w:rsidRDefault="00616BF2">
    <w:pPr>
      <w:rPr>
        <w:sz w:val="20"/>
        <w:szCs w:val="20"/>
      </w:rPr>
    </w:pPr>
  </w:p>
  <w:p w14:paraId="0000007E" w14:textId="77777777" w:rsidR="00616BF2" w:rsidRDefault="004C4829">
    <w:pPr>
      <w:ind w:left="7200" w:right="-1410" w:firstLine="720"/>
      <w:rPr>
        <w:sz w:val="2"/>
        <w:szCs w:val="2"/>
      </w:rPr>
    </w:pPr>
    <w:r>
      <w:rPr>
        <w:sz w:val="20"/>
        <w:szCs w:val="20"/>
      </w:rPr>
      <w:t>Updated October 5, 2023</w:t>
    </w:r>
  </w:p>
  <w:p w14:paraId="0000007F" w14:textId="77777777" w:rsidR="00616BF2" w:rsidRDefault="00616B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C9B"/>
    <w:multiLevelType w:val="multilevel"/>
    <w:tmpl w:val="32208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C22A8B"/>
    <w:multiLevelType w:val="multilevel"/>
    <w:tmpl w:val="8ACAE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EE30A5"/>
    <w:multiLevelType w:val="multilevel"/>
    <w:tmpl w:val="CE424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4A1154"/>
    <w:multiLevelType w:val="multilevel"/>
    <w:tmpl w:val="D6425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3C6C92"/>
    <w:multiLevelType w:val="multilevel"/>
    <w:tmpl w:val="E7648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B47AFC"/>
    <w:multiLevelType w:val="multilevel"/>
    <w:tmpl w:val="C1623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1F6020"/>
    <w:multiLevelType w:val="multilevel"/>
    <w:tmpl w:val="DB665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3C44422"/>
    <w:multiLevelType w:val="multilevel"/>
    <w:tmpl w:val="182CA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41E41A9"/>
    <w:multiLevelType w:val="multilevel"/>
    <w:tmpl w:val="4C9C6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C53E6D"/>
    <w:multiLevelType w:val="multilevel"/>
    <w:tmpl w:val="5CCA1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E3C7331"/>
    <w:multiLevelType w:val="multilevel"/>
    <w:tmpl w:val="E3827F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69B5D3A"/>
    <w:multiLevelType w:val="multilevel"/>
    <w:tmpl w:val="95E02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2302146">
    <w:abstractNumId w:val="9"/>
  </w:num>
  <w:num w:numId="2" w16cid:durableId="637422428">
    <w:abstractNumId w:val="3"/>
  </w:num>
  <w:num w:numId="3" w16cid:durableId="657609051">
    <w:abstractNumId w:val="0"/>
  </w:num>
  <w:num w:numId="4" w16cid:durableId="1246570667">
    <w:abstractNumId w:val="10"/>
  </w:num>
  <w:num w:numId="5" w16cid:durableId="1462185093">
    <w:abstractNumId w:val="7"/>
  </w:num>
  <w:num w:numId="6" w16cid:durableId="731778468">
    <w:abstractNumId w:val="5"/>
  </w:num>
  <w:num w:numId="7" w16cid:durableId="1360593936">
    <w:abstractNumId w:val="8"/>
  </w:num>
  <w:num w:numId="8" w16cid:durableId="2042433669">
    <w:abstractNumId w:val="4"/>
  </w:num>
  <w:num w:numId="9" w16cid:durableId="1692994204">
    <w:abstractNumId w:val="11"/>
  </w:num>
  <w:num w:numId="10" w16cid:durableId="326329687">
    <w:abstractNumId w:val="6"/>
  </w:num>
  <w:num w:numId="11" w16cid:durableId="1006707633">
    <w:abstractNumId w:val="2"/>
  </w:num>
  <w:num w:numId="12" w16cid:durableId="1429808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F2"/>
    <w:rsid w:val="00170842"/>
    <w:rsid w:val="003119C5"/>
    <w:rsid w:val="00365C26"/>
    <w:rsid w:val="004C0109"/>
    <w:rsid w:val="004C4829"/>
    <w:rsid w:val="00616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F743"/>
  <w15:docId w15:val="{74578B10-D62B-40ED-94CB-A155D2A0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09"/>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Heading10">
    <w:name w:val="Heading #1_"/>
    <w:basedOn w:val="DefaultParagraphFont"/>
    <w:link w:val="Heading11"/>
    <w:rPr>
      <w:rFonts w:ascii="Calibri" w:eastAsia="Calibri" w:hAnsi="Calibri" w:cs="Calibri"/>
      <w:b w:val="0"/>
      <w:bCs w:val="0"/>
      <w:i w:val="0"/>
      <w:iCs w:val="0"/>
      <w:smallCaps w:val="0"/>
      <w:strike w:val="0"/>
      <w:sz w:val="52"/>
      <w:szCs w:val="52"/>
      <w:u w:val="none"/>
    </w:rPr>
  </w:style>
  <w:style w:type="character" w:customStyle="1" w:styleId="Heading12">
    <w:name w:val="Heading #1"/>
    <w:basedOn w:val="Heading10"/>
    <w:rPr>
      <w:rFonts w:ascii="Calibri" w:eastAsia="Calibri" w:hAnsi="Calibri" w:cs="Calibri"/>
      <w:b w:val="0"/>
      <w:bCs w:val="0"/>
      <w:i w:val="0"/>
      <w:iCs w:val="0"/>
      <w:smallCaps w:val="0"/>
      <w:strike w:val="0"/>
      <w:color w:val="000000"/>
      <w:spacing w:val="0"/>
      <w:w w:val="100"/>
      <w:position w:val="0"/>
      <w:sz w:val="52"/>
      <w:szCs w:val="52"/>
      <w:u w:val="none"/>
      <w:lang w:val="en-US" w:eastAsia="en-US" w:bidi="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6"/>
      <w:szCs w:val="16"/>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Heading20">
    <w:name w:val="Heading #2_"/>
    <w:basedOn w:val="DefaultParagraphFont"/>
    <w:link w:val="Heading21"/>
    <w:rPr>
      <w:rFonts w:ascii="Calibri" w:eastAsia="Calibri" w:hAnsi="Calibri" w:cs="Calibri"/>
      <w:b w:val="0"/>
      <w:bCs w:val="0"/>
      <w:i w:val="0"/>
      <w:iCs w:val="0"/>
      <w:smallCaps w:val="0"/>
      <w:strike w:val="0"/>
      <w:sz w:val="28"/>
      <w:szCs w:val="28"/>
      <w:u w:val="none"/>
    </w:rPr>
  </w:style>
  <w:style w:type="character" w:customStyle="1" w:styleId="Heading22">
    <w:name w:val="Heading #2"/>
    <w:basedOn w:val="Heading20"/>
    <w:rPr>
      <w:rFonts w:ascii="Calibri" w:eastAsia="Calibri" w:hAnsi="Calibri" w:cs="Calibri"/>
      <w:b w:val="0"/>
      <w:bCs w:val="0"/>
      <w:i w:val="0"/>
      <w:iCs w:val="0"/>
      <w:smallCaps w:val="0"/>
      <w:strike w:val="0"/>
      <w:color w:val="000000"/>
      <w:spacing w:val="0"/>
      <w:w w:val="100"/>
      <w:position w:val="0"/>
      <w:sz w:val="28"/>
      <w:szCs w:val="28"/>
      <w:u w:val="none"/>
      <w:lang w:val="en-US" w:eastAsia="en-US" w:bidi="en-US"/>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2"/>
      <w:szCs w:val="22"/>
      <w:u w:val="none"/>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22"/>
      <w:szCs w:val="22"/>
      <w:u w:val="none"/>
    </w:rPr>
  </w:style>
  <w:style w:type="character" w:customStyle="1" w:styleId="Heading30">
    <w:name w:val="Heading #3_"/>
    <w:basedOn w:val="DefaultParagraphFont"/>
    <w:link w:val="Heading31"/>
    <w:rPr>
      <w:rFonts w:ascii="Calibri" w:eastAsia="Calibri" w:hAnsi="Calibri" w:cs="Calibri"/>
      <w:b/>
      <w:bCs/>
      <w:i w:val="0"/>
      <w:iCs w:val="0"/>
      <w:smallCaps w:val="0"/>
      <w:strike w:val="0"/>
      <w:sz w:val="22"/>
      <w:szCs w:val="22"/>
      <w:u w:val="none"/>
    </w:rPr>
  </w:style>
  <w:style w:type="character" w:customStyle="1" w:styleId="HeaderorfooterItalic">
    <w:name w:val="Header or footer + Italic"/>
    <w:basedOn w:val="Headerorfooter"/>
    <w:rPr>
      <w:rFonts w:ascii="Calibri" w:eastAsia="Calibri" w:hAnsi="Calibri" w:cs="Calibri"/>
      <w:b w:val="0"/>
      <w:bCs w:val="0"/>
      <w:i/>
      <w:iCs/>
      <w:smallCaps w:val="0"/>
      <w:strike w:val="0"/>
      <w:color w:val="000000"/>
      <w:spacing w:val="0"/>
      <w:w w:val="100"/>
      <w:position w:val="0"/>
      <w:sz w:val="16"/>
      <w:szCs w:val="16"/>
      <w:u w:val="none"/>
      <w:lang w:val="en-US" w:eastAsia="en-US" w:bidi="en-US"/>
    </w:rPr>
  </w:style>
  <w:style w:type="paragraph" w:customStyle="1" w:styleId="Heading11">
    <w:name w:val="Heading #1"/>
    <w:basedOn w:val="Normal"/>
    <w:link w:val="Heading10"/>
    <w:pPr>
      <w:shd w:val="clear" w:color="auto" w:fill="FFFFFF"/>
      <w:spacing w:after="780" w:line="0" w:lineRule="atLeast"/>
      <w:outlineLvl w:val="0"/>
    </w:pPr>
    <w:rPr>
      <w:rFonts w:ascii="Calibri" w:eastAsia="Calibri" w:hAnsi="Calibri" w:cs="Calibri"/>
      <w:sz w:val="52"/>
      <w:szCs w:val="5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16"/>
      <w:szCs w:val="16"/>
    </w:rPr>
  </w:style>
  <w:style w:type="paragraph" w:customStyle="1" w:styleId="Heading21">
    <w:name w:val="Heading #2"/>
    <w:basedOn w:val="Normal"/>
    <w:link w:val="Heading20"/>
    <w:pPr>
      <w:shd w:val="clear" w:color="auto" w:fill="FFFFFF"/>
      <w:spacing w:before="780" w:after="120" w:line="0" w:lineRule="atLeast"/>
      <w:jc w:val="both"/>
      <w:outlineLvl w:val="1"/>
    </w:pPr>
    <w:rPr>
      <w:rFonts w:ascii="Calibri" w:eastAsia="Calibri" w:hAnsi="Calibri" w:cs="Calibri"/>
      <w:sz w:val="28"/>
      <w:szCs w:val="28"/>
    </w:rPr>
  </w:style>
  <w:style w:type="paragraph" w:customStyle="1" w:styleId="Bodytext20">
    <w:name w:val="Body text (2)"/>
    <w:basedOn w:val="Normal"/>
    <w:link w:val="Bodytext2"/>
    <w:pPr>
      <w:shd w:val="clear" w:color="auto" w:fill="FFFFFF"/>
      <w:spacing w:before="120" w:after="480" w:line="310" w:lineRule="exact"/>
      <w:ind w:hanging="360"/>
      <w:jc w:val="both"/>
    </w:pPr>
    <w:rPr>
      <w:rFonts w:ascii="Calibri" w:eastAsia="Calibri" w:hAnsi="Calibri" w:cs="Calibri"/>
      <w:sz w:val="22"/>
      <w:szCs w:val="22"/>
    </w:rPr>
  </w:style>
  <w:style w:type="paragraph" w:customStyle="1" w:styleId="Bodytext30">
    <w:name w:val="Body text (3)"/>
    <w:basedOn w:val="Normal"/>
    <w:link w:val="Bodytext3"/>
    <w:pPr>
      <w:shd w:val="clear" w:color="auto" w:fill="FFFFFF"/>
      <w:spacing w:before="120" w:after="120" w:line="0" w:lineRule="atLeast"/>
      <w:jc w:val="both"/>
    </w:pPr>
    <w:rPr>
      <w:rFonts w:ascii="Calibri" w:eastAsia="Calibri" w:hAnsi="Calibri" w:cs="Calibri"/>
      <w:b/>
      <w:bCs/>
      <w:sz w:val="22"/>
      <w:szCs w:val="22"/>
    </w:rPr>
  </w:style>
  <w:style w:type="paragraph" w:customStyle="1" w:styleId="Heading31">
    <w:name w:val="Heading #3"/>
    <w:basedOn w:val="Normal"/>
    <w:link w:val="Heading30"/>
    <w:pPr>
      <w:shd w:val="clear" w:color="auto" w:fill="FFFFFF"/>
      <w:spacing w:before="240" w:line="313" w:lineRule="exact"/>
      <w:jc w:val="both"/>
      <w:outlineLvl w:val="2"/>
    </w:pPr>
    <w:rPr>
      <w:rFonts w:ascii="Calibri" w:eastAsia="Calibri" w:hAnsi="Calibri" w:cs="Calibri"/>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ink/ink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6T19:39:01.075"/>
    </inkml:context>
    <inkml:brush xml:id="br0">
      <inkml:brushProperty name="width" value="0.05" units="cm"/>
      <inkml:brushProperty name="height" value="0.05" units="cm"/>
    </inkml:brush>
  </inkml:definitions>
  <inkml:trace contextRef="#ctx0" brushRef="#br0">24 2290 24575,'-2'-43'0,"-1"-10"0,-3-14 0,0 2 0,2 21 0,2 14 0,2 16 0,13 4 0,35-4 0,43-6 0,-29 7 0,4 0 0,4 1 0,-1 1 0,-10 2 0,-4 2 0,24-1 0,-37 9 0,-26 6 0,-12 11 0,-8 13 0,-9 13 0,-3 9 0,-3 3 0,3-6 0,2 12 0,-2 30 0,7-31 0,-2 4 0,-1 17 0,0 3 0,-1 2 0,0-1 0,-1-8 0,1-4 0,2-12 0,0-5 0,-3 15 0,7-32 0,3-18 0,0-6 0,-4 3 0,-1 3 0,0 2 0,1-4 0,3-5 0,2-5 0,0-3 0,1-6 0,0-7 0,3-27 0,15-42 0,-1 18 0,5-4 0,7-15 0,3-2 0,5 0 0,0 1 0,-4 10 0,-1 5 0,-6 14 0,-3 5 0,3-3 0,-13 29 0,-5 16 0,0 11 0,6 14 0,5 8 0,4 11 0,-3 1 0,-5-2 0,-5 1 0,-6 3 0,-2 11 0,-1 11 0,-5 9 0,-6-7 0,-3-15 0,3-19 0,6-21 0,11-31 0,22-46 0,1 7 0,4-5 0,8-15 0,2-3 0,6-7 0,-1-1 0,-4 7 0,-2 4 0,-11 16 0,-2 4 0,12-21 0,-22 45 0,-9 26 0,-7 14 0,-2 7 0,0 10 0,-6 15 0,-11 21 0,-11 23 0,10-37 0,-2 0 0,-16 42 0,6-15 0,8-24 0,9-20 0,5-15 0,2-8 0,2-3 0,-2-1 0,1 0 0,1 1 0,-1-5 0,3-5 0,6-8 0,6-7 0,7-17 0,17-34 0,-7 18 0,3-6 0,6-13 0,3-2 0,7-9 0,1 1 0,-2 3 0,0 3 0,-7 13 0,-2 4 0,-7 13 0,-2 6 0,7-7 0,-14 26 0,-10 15 0,-6 12 0,-3 20 0,-1 30 0,0 28 0,0-32 0,0 3 0,0 0 0,0-1 0,0 43 0,0-18 0,-1-16 0,-9-3 0,-12 4 0,-20 13 0,14-33 0,-5 0 0,-6 1 0,-2-1 0,-4-3 0,0-4 0,1-7 0,1-4 0,-25 7 0,25-20 0,21-10 0,16-10 0,8-8 0,9-5 0,8-2 0,5 6 0,-1 6 0,-6 6 0,-5 3 0,2 8 0,9 21 0,12 24 0,8 21 0,-2 3 0,-8-15 0,-9-17 0,-8-22 0,-5-11 0,-4-8 0,-1-3 0,-1 0 0,0 0 0,2 0 0,4 0 0,3 0 0,14-9 0,25-19 0,25-22 0,-27 13 0,1-3 0,1-3 0,-1 0 0,-7 5 0,-4 1 0,23-23 0,-30 25 0,-19 18 0,-8 13 0,-6 10 0,-1 4 0,0-1 0,0-1 0,0-3 0,0-7 0,20-49 0,9-29 0,8-21 0,-11 24 0,2-9 0,0-6 0,1-4-654,-6 15 1,1-4 0,0-4 0,0-1 0,-1-1 0,0 0 653,0-3 0,-1-3 0,1 0 0,-2 0 0,-1 1 0,-2 2 0,-2 6 0,-1 0 0,-1 0 0,-2 3 0,0 1 0,-1 4-127,1-20 1,-2 3 0,-1 6 0,-2 7 126,-2 8 0,-1 7 0,-2 7 0,0 1 0,-7 16 0,-9 30 0,-29 81 0,4 8 0,-3 15 0,5-9 0,-2 7 0,0 4 491,7-15 0,0 2 1,0 1-1,1 2-491,-1 2 0,2 2 0,0 0 0,1-1 0,4-2 0,0-1 0,2 0 0,1-1-110,-2 18 1,2-1 0,2-1 109,3-5 0,2-1 0,1-3 0,4-10 0,1-3 0,1-2 0,-1 21 0,2-5 0,2-17 0,1-6 0,1 19 0,3-38 1802,0-23-1802,3-18 0,48-83 0,-11 15 0,7-13 0,4-4-455,-2 4 0,2-5 1,3-3-1,2-2 455,-5 8 0,3-3 0,1-1 0,-1 1 0,0 1 0,-3 6 0,0 0 0,-1 1 0,-1 2 0,-1 5-49,0 0 1,-2 3 0,-1 4 0,-1 6 48,25-30 0,-8 40 0,-19 74 0,-9 32 0,-13 6 0,-9 18 0,-4 10 0,-2 5-482,-2-21 1,-1 5 0,-3 4-1,-1 3 1,-1 3 0,-2 0 0,0 0 481,-2-1 0,-1 1 0,-2 3 0,0 0 0,-2 1 0,-1 0 0,-2-1 0,0-2 0,-2-1 0,-1-1 0,-1 1 0,-2-1 0,0-1 0,-2-1 0,-1-2 0,-2-3 0,-2 2 0,-1 0 0,-2-2 0,-1-2 0,-2-3 0,0-4 0,0-3 0,-7 5 0,-1-4 0,0-4 0,-2-5 0,0-5-34,-15 17 1,0-9 0,-3-14 33,-12-8 0,-1-26 1111,9-40 1,4-20-1112,0-20 0,7-13 0,4-13 0,6-4 0,7 4 0,5 3 89,11 19 1,3 6-90,-3-21 3919,15 39-3919,8 21 145,7 11-145,31 4 0,33 1 0,-19 1 0,6-3 0,18-4 0,4-6 0,11-10 0,2-8-157,-28 5 0,2-3 0,-2-3 157,0-5 0,-1-2 0,-3-2 0,20-19 0,-8-1 0,-13 8 0,-8-1 0,-13 9 0,-6-1 0,3-38 0,-33 32 0,-10-3 0,-14-16 0,-9-5 0,2 16 0,-4-3 0,-2 0 0,-5-3 0,-2-1 0,0 2 0,3 6 0,0 0 0,2 4 0,-7-12 0,5 5 0,-9-20 471,24 39-471,10 21 0,4 11 0,2-6 0,-3-20 0,-2-21 0,-3-11 0,-2 7 0,2 21 0,-1 20 0,5 13 0,0 6 0,4 10 0,3 30 0,1 39 0,1-16 0,2 5 0,-2 15 0,2 4 0,2 4 0,4 0 0,5-1 0,5-2 0,5-8 0,7-4 0,6-8 0,8-5 0,4-6 0,5-4 0,4-5 0,2-4 0,-2-6 0,0-4 0,-8-7 0,-2-3 0,20 6 0,-22-15 0,0-28 0,8-45 0,-21 10 0,-1-7 0,2-10 0,-3-3 0,-3 1 0,-4 2 0,-5 14 0,-3 4 0,-1-11 0,-26 31 0,-35 22 0,-32 12 0,26 4 0,-2 6 0,-4 5 0,1 5 0,4 5 0,2 2 0,8 0 0,4 0 0,-15 17 0,26-16 0,18-12 0,10-8 0,14 0 0,25 5 0,27 4 0,25-1 0,7-8 0,-6-20 0,-8-34 0,-12-29 0,-40 27 0,-4-3 0,13-36 0,-15 27 0,-12 25 0,-6 17 0,-4 11 0,2 3 0,-2 3 0,1 0 0,-1 1 0,-2 0 0,0 4 0,-5 25 0,-12 16 0,-10 13 0,-8 8 0,-8 9 0,-6 7-785,6-15 1,-3 5 0,-3 3 0,-3 1 0,-1 1 784,2-3 0,-3 1 0,-2 1 0,-1 1 0,-1-1 0,0 0 0,6-11 0,-1 1 0,-1 0 0,0-1 0,0-1 0,0 0 0,1-3-341,-5 6 1,1-2 0,0 0 0,1-3 0,0-2-1,1-4 341,-12 13 0,0-3 0,3-6 0,1-8 0,1-1 0,2-7 0,7-31 0,2-47 0,13-30 0,17-16 0,14-19 0,5-4-399,3 9 1,5-4-1,2-2 1,2-1 398,-1 15 0,2-2 0,1 1 0,2 0 0,1 4 0,4-5 0,2 1 0,2 4 0,1 3 940,7-6 0,2 4 0,3 6-940,-1 10 0,3 4 0,3 5 0,22-11 0,6 8 0,10 1 0,6 4 0,-23 15 0,1 1 0,0 1 0,2 1 0,0 0 0,-1 0 0,27-11 0,-3 1 1107,-17 8 0,-5 2-1107,-15 7 0,-7 2 0,10-3 0,-28 14 2216,-13 9-2216,-1-8 307,40-33-307,1 3 0,9-3 0,-9 8 0,4-2 0,2 1 0,6-3 0,2 1 0,-1 1 0,-2 3 0,-1 3 0,-2-1 0,18-9 0,-5 0 0,-7 1 0,-3-5 0,-1-10 0,-1-9 0,-16 9 0,1-5 0,1-3-468,-4 2 0,1-2 1,2-3-1,-1 0 468,4-7 0,1-1 0,0-2 0,0 2 0,0-1 0,1 1 0,-2 0 0,-1 1 0,-5 8 0,-1 0 0,-2 2 0,-2 2 0,1-3 0,-3 2 0,-3 3 0,5-10 0,-7 7 0,0-14 0,-20 43 0,-17 41 0,-21 42 935,0-4 1,-6 5-936,-12 16 0,-4 2 0,-7 6 0,-3 2 0,14-20 0,-2 1 0,0 1-330,-1 2 0,0 1 1,0 2 329,-2 5 0,0 2 0,0 2 0,9-11 0,0 3 0,1 0 0,0 1-388,-1 5 0,1 0 1,1 1-1,0 0 388,0 1 0,1-1 0,0 1 0,2-2 0,-9 18 0,1-1 0,2-5 0,8-14 0,1-4 0,3-4 0,-4 4 0,4-8 0,-4 9 0,20-42 910,9-29-910,8-18 1630,10-11-1630,11-3 0,15 10 0,16 8 0,16 5 0,-23 6 0,3 0 0,11-3 0,3 1 0,7-2 0,3 2 0,5 1 0,1 1 0,-4 2 0,-2 2 0,-12 2 0,-4 2 0,30 0 0,-41 0 0,-27-2 0,-13-1 0,-6-2 0,-3-1 0,0 0 0,2 0 0,5 1 0,2 3 0,-3 4 0,-7 2 0,-23 5 0,-29 6 0,-28 6 0,-15-1 0,9-4 0,23-3 0,29 0 0,18 4 0,13 5 0,4 6 0,0 16 0,7 25 0,11 24 0,-6-39 0,3-1 0,1-4 0,1-3 0,14 23 0,1-38 0,14-71 0,-15-9 0,-1-9 0,7-19 0,-1-4 0,1-7 0,-1 1 0,-8 17 0,0 7 0,11-19 0,-14 43 0,-12 26 0,-4 12 0,-5 6 0,-2 5 0,-1 9 0,-1 11 0,0 8 0,0 3 0,0-5 0,0-11 0,1-11 0,13-14 0,15-15 0,9-7 0,3-2 0,-8 6 0,-12 8 0,-8 6 0,-5 2 0,-3 2 0,2 0 0,25-23 0,6-11 0,6-12 0,-2-1 0,3-7 0,1-5-542,10-17 1,0-7 0,-2-4 541,-13 13 0,-1-2 0,-3-3 0,-3-1 0,-4-3 0,-4-3 0,-3 0 0,-2 1 0,-5 4 0,-2 1 0,-3 0 0,-3 2-91,-3-13 0,-3 3 1,-4 4 90,-5-14 0,-4 10 0,1 33 0,-2 8 0,-10-5 0,10 36 0,9 25 1600,1 38-1600,2 5 0,0 11 0,-2 3 0,-2 7 0,-1 5-367,0-7 0,-3 3 0,0 3 0,-1 0 367,-2 7 0,-1 1 0,-1 0 0,-2 0 0,0-2 0,-1 0 0,-1-2 0,0-2-105,-3 13 0,-1-4 1,1-4 104,4-12 0,1-4 0,0-3 0,-3 14 0,1-6 0,5-14 0,1-4 0,-10 32 0,5-20 1734,5-20-1734,2-21 344,4-13-344,3-11 0,1-16 0,15-32 0,18-35 0,-10 30 0,2-1 0,3 0 0,1 2 0,17-20 0,-12 32 0,-1 43 0,3 49 0,-13-3 0,-1 8 0,2 11 0,-1 2 0,-2-3 0,-2-2 0,-3-14 0,-1-6 0,5 1 0,-1-33 0,-2-39 0,-3-32 0,-3-24 0,-15 29 0,-11 1 0,-24-6 0,-17 4 0,-11 11 0,-13 3 0,-9 3-853,11 9 1,-7 2-1,-6 1 1,-3 2 0,-1 1 852,3 3 0,-4 1 0,-2 1 0,-2 1 0,1 1 0,0 1 0,13 2 0,-1 1 0,0 1 0,0 0 0,0 2 0,2-1 0,1 2-220,-4 0 0,-1 0 0,2 2 0,2 0 0,3 0 0,4 1 220,-11 1 0,4 1 0,6-1 0,11-3 0,-19-6 0,40-7 0,99-16 0,53-3 0,-26 15 0,15 1 0,9 1 0,5 1 0,0 1-508,-15 3 0,3 0 0,3 0 0,1 1 0,2 1 1,0 0-1,-1 1 508,-9 2 0,1 0 0,1 1 0,1 0 0,-2 1 0,0 1 0,-2 0 0,-3 1 0,14 0 0,-2 1 0,-1 1 0,-3 1 0,-4 0 0,-5 1 651,9 0 1,-5 1 0,-6 1 0,-5 0-652,-5-1 0,-6 1 0,-8 1 1236,37 5-1236,-63 1 0,-32 3 0,-48 2 4759,-52 7-4759,29-7 0,-5 2 267,-8 1 1,0 2-268,12 0 0,5 1 0,-24 14 0,42-10 0,31-10 0,30-9 0,49-4 0,-3 0 0,9-1 0,20 0 0,3-2 0,0 2 0,-3-2 0,-22 0 0,-8-2 0,2-3-1696,-47 0 0,-14 2 0,0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6T19:38:19.154"/>
    </inkml:context>
    <inkml:brush xml:id="br0">
      <inkml:brushProperty name="width" value="0.05" units="cm"/>
      <inkml:brushProperty name="height" value="0.05" units="cm"/>
    </inkml:brush>
  </inkml:definitions>
  <inkml:trace contextRef="#ctx0" brushRef="#br0">481 1549 24575,'60'-28'0,"25"-12"0,-26 14 0,4 0 0,6-3 0,2 3 0,-3 2 0,0 3 0,-4 1 0,-1 3 0,-5 1 0,-2 1 0,39-10 0,-20 2 0,-14 4 0,-14 5 0,-11 6 0,-9 6 0,-6 2 0,-3 0 0,-3 0 0,-4 0 0,-6 1 0,-3 3 0,-5 5 0,-15 17 0,-23 22 0,-26 25 0,23-26 0,-2 3 0,-7 6 0,-1 2 0,-3 1 0,0 0 0,1-3 0,2-2 0,2-4 0,3-3 0,5-6 0,3-3 0,-28 28 0,13-8 0,13-9 0,10-6 0,6-4 0,3-4 0,0-2 0,-1-2 0,-2 2 0,-2 1 0,-1 2 0,-4 0 0,0-2 0,-2-2 0,-3-4 0,2-4 0,2-4 0,2-4 0,1-5 0,0-3 0,2-2 0,4-2 0,6 0 0,7 1 0,6-3 0,6-5 0,11-9 0,11-11 0,15-13 0,11-8 0,10-7 0,5-4 0,1 0 0,0 0 0,-5 4 0,-2 8 0,-5 10 0,-3 6 0,-3 5 0,-3-1 0,2-4 0,1-2 0,4-5 0,2-3 0,3-4 0,1-5 0,1-3 0,-5 1 0,0 0 0,3-2 0,7-4 0,9-2 0,8-2 0,-36 28 0,1 0 0,1-1 0,2-1 0,4-3 0,1-1 0,1-3 0,1-2 0,-1-2 0,0-1 0,-2 1 0,-1-1 0,-5 4 0,-2 1 0,29-21 0,-19 21 0,-17 21 0,-16 12 0,-11 8 0,-4 8 0,-4 9 0,0 16 0,-6 25 0,-14 21 0,-2-28 0,-8 3 0,-14 11 0,-11 2 0,8-17 0,-5 1 0,-3-1-195,-6 1 1,-2 0 0,-2-3 194,0-1 0,-3-1 0,1-4 0,4-4 0,0-2 0,2-4 0,-19 7 0,3-6 0,12-5 0,5-4 0,-26 8 0,33-15 0,26-10 0,17-6 0,9-3 583,9 0-583,6 0 0,13 0 0,17 0 0,17-1 0,13-5 0,3-2 0,-5-4 0,-12 0 0,-13 3 0,-14 4 0,-19 5 0,-19 7 0,-22 12 0,-23 12 0,-14 16 0,-9 9 0,3 1 0,15-4 0,14-11 0,19-10 0,12-6 0,7-8 0,3-4 0,0-3 0,1-4 0,1-2 0,4-3 0,9-2 0,9 0 0,17 0 0,18-1 0,22-10 0,-31-1 0,1-4 0,4-4 0,-1-2 0,0-4 0,-2-1 0,-6 1 0,-3 1 0,26-15 0,-20 10 0,-19 13 0,-15 11 0,-24 7 0,-44 22 0,-5 7 0,-10 7 0,6-1 0,-6 5 0,-1 2-383,-7 7 0,-1 3 0,0 1 383,-2 3 0,0 1 0,2 0 0,7-4 0,2-1 0,3-1-104,7-5 0,3-1 0,0-1 104,-23 18 0,2-2 0,6-4 0,2-2 0,4-3 0,1-2 0,5-5 0,3-2 0,9-8 0,4-3 0,-16 11 0,34-24 1130,38-20-1130,64-37 0,-2-5 0,10-10 0,-11 5 0,6-5 0,2-2-380,-13 8 1,3-3-1,0 0 1,-1-1 379,-2 2 0,0-1 0,-2 0 0,-1 1 0,15-9 0,-3 1 0,-4 2-27,-12 10 0,-3 2 1,-3 4 26,7-6 0,-5 5 0,23-11 0,-37 27 0,-22 15 0,-9 6 1840,-6 3-1840,1 0 89,3 0-89,4 0 0,9-3 0,18-17 0,28-32 0,-25 15 0,1-4 0,4-5 0,0 0 0,-5 4 0,-2 3 0,18-14 0,-28 23 0,-43 29 0,-42 39 0,11-3 0,-3 6 0,-6 11 0,1 4 0,4 1 0,5-1 0,10-9 0,5-4 0,-4 17 0,19-29 0,9-17 0,5-8 0,15-5 0,18-8 0,19-13 0,9-7 0,-7-3 0,-14 6 0,-16 11 0,-11 7 0,-7 4 0,2 2 0,14 0 0,27 0 0,30-1 0,14-4 0,-7-4 0,-25-1 0,-28 3 0,-22 5 0,-17 5 0,-14 5 0,-4 6 0,1 2 0,9-3 0,10-5 0,7-5 0,1-3 0,-1 2 0,-4 5 0,-6 8 0,-2 7 0,-1 6 0,0-1 0,3-3 0,1-5 0,1-6 0,-2-6 0,0-4 0,-1-1 0,2 0 0,10-19 0,37-36 0,-11 9 0,4-6 0,15-15 0,3-7 0,-11 15 0,1-3 0,0-1-278,0-3 1,0 0 0,1-2 277,2-4 0,1-2 0,-1 2 0,-3 1 0,-1 2 0,-2 1 0,-4 6 0,-2 2 0,-1 2 0,9-16 0,-2 4 0,-11 15 0,-2 4 0,13-20 0,-13 24 0,-8 17 0,-3 10 832,-1 5-832,0-2 0,2 0 0,1 1 0,-1 5 0,-4 9 0,-13 25 0,-21 41 0,-2-17 0,-3 3 0,-6 14 0,-3 3 0,-2 0 0,1-1 0,4-11 0,3-3 0,-12 29 0,19-41 0,12-26 0,26-31 0,32-37 0,-13 11 0,4-2 0,9-9 0,2-1 0,-4 4 0,-2 1 0,-9 10 0,-3 4 0,16-12 0,-25 21 0,-19 19 0,-16 19 0,-28 34 0,4-2 0,-4 6 0,-14 19 0,-5 6 0,11-16 0,-1 3 0,-1 0-174,-1 3 1,0 0 0,0 1 173,2-3 0,1 0 0,1-1 0,-12 20 0,5-2 0,10-13 0,5-4 0,8-13 0,5-4 0,-5 21 0,15-18 0,8-10 0,2-3 520,2-5-520,0-5 0,1-11 0,2-8 0,3-5 0,7-3 0,20-5 0,37-16 0,-18 1 0,4-5 0,13-9 0,3-3 0,1-5 0,0-1 0,-7 3 0,-3 0 0,-12 8 0,-4 3 0,15-10 0,-28 18 0,-21 13 0,-13 5 0,-11 8 0,-7 5 0,-8 14 0,-5 18 0,-2 13 0,-3 16 0,1 5 0,3-1 0,5-10 0,9-18 0,9-18 0,6-17 0,24-39 0,11-15 0,10-12 0,3-3 0,7-7 0,4-5-643,0 2 0,4-5 1,2-1-1,2-2 643,-8 9 0,2-2 0,0 0 0,1 0 0,-1 0 0,-2 2 0,0 0 0,0 1 0,-1 0 0,-2 2 0,8-8 0,-2 2 0,-1 1 0,-3 2-118,5-6 1,-3 2 0,-5 5 117,9-10 0,-7 6 0,-14 18 0,-4 5 0,5-9 0,-22 36 0,-28 42 2521,-33 48-2521,0-8 0,-7 6 0,8-12 0,-3 3 0,-3 1-227,-6 8 0,-3 1 1,0 1 226,-1 0 0,-2 1 0,1-2 0,3-3 0,-1-1 0,1-1 0,4-4 0,-1-1 0,4-3 0,-12 16 0,5-4 0,9-11 0,4-4 0,-14 25 0,25-30 0,13-20 0,12-14 1082,17-25-1082,40-46 0,-12 13 0,7-9 0,4-4 0,5-5 0,4-4 0,4-3 0,2-3-786,-1 3 0,3-3 1,3-1-1,1-2 1,0 1 785,-6 7 0,1-2 0,1 1 0,0-1 0,1 1 0,-2 2 0,-2 3 0,0 0 0,1 2 0,-2 0 0,0 2 0,-1 1-246,6-3 1,-2 1 0,0 2 0,-2 1 0,-2 4 245,2-2 0,-2 3 0,-3 3 0,-2 3 0,26-18 0,-8 9 0,-24 18 0,-7 6 0,1 3 0,-25 19 3637,-21 17-3637,-30 29 758,0-2 1,-6 5-759,-16 16 0,-5 4 0,13-12 0,-3 2 0,0 0-151,-4 4 1,0 0 0,0 0 150,1 0 0,-1 1 0,2 0 0,1-2 0,1 0 0,2-1 0,-18 23 0,2-1 0,4-4 0,3-2 0,5-5 0,2-2 0,4-4 0,2-2 0,2-4 0,2-2 0,3-6 0,1-1 0,-28 30 0,9-16 451,9-8-451,10-6 0,7 0 0,0 3 0,3 2 0,0 1 0,2-1 0,3 0 0,1 5 0,1 4 0,-2 2 0,-2-1 0,-1-5 0,0-6 0,3-9 0,9-10 0,5-9 0,12-7 0,33-15 0,52-26 0,-19 1 0,6-6 0,-14 3 0,2-3 0,0-1 0,0-2 0,-1-1 0,0-1 0,-2-2 0,0-1 0,-3 1 0,18-16 0,-6 3 0,-18 11 0,-4 3 0,22-21 0,-42 32 0,-22 14 0,-24 8 0,-43 4 0,5 3 0,-9 0 0,-23 0 0,-9 0 0,18 0 0,-3 0 0,-3 0-408,-4 0 1,-2 0 0,-1 0 407,-3 0 0,0 0 0,0 0 0,-3 0 0,0 0 0,2 0 0,4 0 0,2 0 0,1 0 0,2 0 0,2 0 0,0 0-97,7 0 0,1 0 0,3 0 97,-24 0 0,5 0 0,6 0 0,3 0 0,9 0 0,0 0 0,-1 0 0,-1 0 0,3 0 0,-1 0 601,1 0 1,1 0-602,6 0 0,1 0 155,12 0 0,2 0-155,-33 0 0,24 0 0,14 0 0,13 0 0,9 0 0,5 0 0,5 0 0,0 0 0,-1 0 0,-2 0 0,6 0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kp74TDdk9sGynrAN611NtLDsKA==">CgMxLjAyCWlkLmdqZGd4czIKaWQuMzBqMHpsbDIKaWQuMWZvYjl0ZTIKaWQuM3pueXNoNzIKaWQuMmV0OTJwMDIPaWQudXhmcXNncTZraHM2MglpZC50eWpjd3QyCmlkLjNkeTZ2a20yCmlkLjF0M2g1c2YyCmlkLjRkMzRvZzgyCmlkLjJzOGV5bzEyCmlkLjE3ZHA4dnUyCmlkLjNyZGNyam4yCmlkLjI2aW4xcmcyCWlkLmxueGJ6OTIQa2l4LmFmeGt0anN6ODlpZzIPaWQudXB6cWE3emJrZzBpMhBraXgudjJjbTEydXUxZndjMhBraXguaG92OW1ucGpzazk1Mg9pZC5oa2oyeWh4NXlhZjgyEGtpeC42dzFqMzd0c3ExNHkyEGtpeC5mcG1lcHMxcGtraWoyD2tpeC5zcjZ3cjUxMmdvMDIKaWQuMzVua3VuMjgAciExR0hFUm1NRXBzaDFGOTkyTmxuTmozdF9QUVBmbTZqQ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Rikley-Lancaster</cp:lastModifiedBy>
  <cp:revision>2</cp:revision>
  <dcterms:created xsi:type="dcterms:W3CDTF">2023-10-06T19:39:00Z</dcterms:created>
  <dcterms:modified xsi:type="dcterms:W3CDTF">2023-10-06T19:39:00Z</dcterms:modified>
</cp:coreProperties>
</file>